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C1" w:rsidRDefault="00D645C1" w:rsidP="007F4C05">
      <w:pPr>
        <w:spacing w:after="0" w:line="480" w:lineRule="auto"/>
        <w:jc w:val="right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Załącznik do ogłoszenia</w:t>
      </w:r>
    </w:p>
    <w:p w:rsidR="00095EF0" w:rsidRDefault="00095EF0" w:rsidP="007F4C05">
      <w:pPr>
        <w:spacing w:after="0" w:line="480" w:lineRule="auto"/>
        <w:jc w:val="right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D645C1" w:rsidRPr="00FF5AC0" w:rsidRDefault="00D645C1" w:rsidP="008D728F">
      <w:pPr>
        <w:spacing w:after="0" w:line="480" w:lineRule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FF5AC0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Rodzaj budynku:                               </w:t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     </w:t>
      </w:r>
      <w:r w:rsidRPr="00FF5AC0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typ kotła:</w:t>
      </w:r>
    </w:p>
    <w:p w:rsidR="00D645C1" w:rsidRDefault="00D645C1" w:rsidP="008D728F">
      <w:pPr>
        <w:spacing w:after="0" w:line="48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1.budynek mieszkalny Kołbaskowo 87A – De Dietrich</w:t>
      </w:r>
    </w:p>
    <w:p w:rsidR="00D645C1" w:rsidRDefault="00D645C1" w:rsidP="008D728F">
      <w:pPr>
        <w:spacing w:after="0" w:line="48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2. ośrodek zdrowia Przecław 58 –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l-PL"/>
        </w:rPr>
        <w:t>Saunir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l-PL"/>
        </w:rPr>
        <w:t>Duval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34,4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l-PL"/>
        </w:rPr>
        <w:t>kw</w:t>
      </w:r>
      <w:proofErr w:type="spellEnd"/>
    </w:p>
    <w:p w:rsidR="00D645C1" w:rsidRDefault="00D645C1" w:rsidP="008D728F">
      <w:pPr>
        <w:spacing w:after="0" w:line="48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3. </w:t>
      </w:r>
      <w:r w:rsidRPr="008D728F">
        <w:rPr>
          <w:rFonts w:ascii="Arial" w:hAnsi="Arial" w:cs="Arial"/>
          <w:color w:val="000000"/>
          <w:sz w:val="24"/>
          <w:szCs w:val="24"/>
          <w:lang w:eastAsia="pl-PL"/>
        </w:rPr>
        <w:t>UG Kołbaskowo 106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– Viessmann 100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l-PL"/>
        </w:rPr>
        <w:t>kw</w:t>
      </w:r>
      <w:proofErr w:type="spellEnd"/>
    </w:p>
    <w:p w:rsidR="00D645C1" w:rsidRDefault="00D645C1" w:rsidP="008D728F">
      <w:pPr>
        <w:spacing w:after="0" w:line="48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4. GOPS Kołbaskowo 105 – Junkers 30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l-PL"/>
        </w:rPr>
        <w:t>kw</w:t>
      </w:r>
      <w:proofErr w:type="spellEnd"/>
    </w:p>
    <w:p w:rsidR="00D645C1" w:rsidRDefault="00D645C1" w:rsidP="008D728F">
      <w:pPr>
        <w:spacing w:after="0" w:line="48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5. biblioteka Kołbaskowo 103 –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l-PL"/>
        </w:rPr>
        <w:t>Logomax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24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l-PL"/>
        </w:rPr>
        <w:t>kw</w:t>
      </w:r>
      <w:proofErr w:type="spellEnd"/>
    </w:p>
    <w:p w:rsidR="00D645C1" w:rsidRPr="008D728F" w:rsidRDefault="00D645C1" w:rsidP="008D728F">
      <w:pPr>
        <w:spacing w:after="0" w:line="48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6. świetlica</w:t>
      </w:r>
      <w:r w:rsidRPr="008D728F">
        <w:rPr>
          <w:rFonts w:ascii="Arial" w:hAnsi="Arial" w:cs="Arial"/>
          <w:color w:val="000000"/>
          <w:sz w:val="24"/>
          <w:szCs w:val="24"/>
          <w:lang w:eastAsia="pl-PL"/>
        </w:rPr>
        <w:t xml:space="preserve"> Kołbaskowo 87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–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l-PL"/>
        </w:rPr>
        <w:t>Brotje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26,3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l-PL"/>
        </w:rPr>
        <w:t>kw</w:t>
      </w:r>
      <w:proofErr w:type="spellEnd"/>
    </w:p>
    <w:p w:rsidR="00D645C1" w:rsidRDefault="00D645C1" w:rsidP="008D728F">
      <w:pPr>
        <w:spacing w:after="0" w:line="48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7. </w:t>
      </w:r>
      <w:r w:rsidRPr="008D728F">
        <w:rPr>
          <w:rFonts w:ascii="Arial" w:hAnsi="Arial" w:cs="Arial"/>
          <w:color w:val="000000"/>
          <w:sz w:val="24"/>
          <w:szCs w:val="24"/>
          <w:lang w:eastAsia="pl-PL"/>
        </w:rPr>
        <w:t>świetlica Będargowo 1B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– Vaillant 21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l-PL"/>
        </w:rPr>
        <w:t>kw</w:t>
      </w:r>
      <w:proofErr w:type="spellEnd"/>
    </w:p>
    <w:p w:rsidR="00D645C1" w:rsidRPr="008D728F" w:rsidRDefault="00D645C1" w:rsidP="008D728F">
      <w:pPr>
        <w:spacing w:after="0" w:line="48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8. </w:t>
      </w:r>
      <w:r w:rsidRPr="008D728F">
        <w:rPr>
          <w:rFonts w:ascii="Arial" w:hAnsi="Arial" w:cs="Arial"/>
          <w:color w:val="000000"/>
          <w:sz w:val="24"/>
          <w:szCs w:val="24"/>
          <w:lang w:eastAsia="pl-PL"/>
        </w:rPr>
        <w:t>świetlica Stobno 28A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–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l-PL"/>
        </w:rPr>
        <w:t>Termet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29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l-PL"/>
        </w:rPr>
        <w:t>kw</w:t>
      </w:r>
      <w:proofErr w:type="spellEnd"/>
    </w:p>
    <w:p w:rsidR="00D645C1" w:rsidRPr="008D728F" w:rsidRDefault="00D645C1" w:rsidP="008D728F">
      <w:pPr>
        <w:spacing w:after="0" w:line="48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10. </w:t>
      </w:r>
      <w:r w:rsidRPr="008D728F">
        <w:rPr>
          <w:rFonts w:ascii="Arial" w:hAnsi="Arial" w:cs="Arial"/>
          <w:color w:val="000000"/>
          <w:sz w:val="24"/>
          <w:szCs w:val="24"/>
          <w:lang w:eastAsia="pl-PL"/>
        </w:rPr>
        <w:t>świetlica Siadło Górne 6A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- Vaillant</w:t>
      </w:r>
    </w:p>
    <w:p w:rsidR="00D645C1" w:rsidRPr="008D728F" w:rsidRDefault="00D645C1" w:rsidP="008D728F">
      <w:pPr>
        <w:spacing w:after="0" w:line="48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11. </w:t>
      </w:r>
      <w:r w:rsidRPr="008D728F">
        <w:rPr>
          <w:rFonts w:ascii="Arial" w:hAnsi="Arial" w:cs="Arial"/>
          <w:color w:val="000000"/>
          <w:sz w:val="24"/>
          <w:szCs w:val="24"/>
          <w:lang w:eastAsia="pl-PL"/>
        </w:rPr>
        <w:t>świetlica Kurów 39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- Viessmann</w:t>
      </w:r>
    </w:p>
    <w:p w:rsidR="00D645C1" w:rsidRDefault="00D645C1" w:rsidP="008D728F">
      <w:pPr>
        <w:spacing w:after="0" w:line="48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12. </w:t>
      </w:r>
      <w:r w:rsidRPr="008D728F">
        <w:rPr>
          <w:rFonts w:ascii="Arial" w:hAnsi="Arial" w:cs="Arial"/>
          <w:color w:val="000000"/>
          <w:sz w:val="24"/>
          <w:szCs w:val="24"/>
          <w:lang w:eastAsia="pl-PL"/>
        </w:rPr>
        <w:t>świetlica Bobolin 4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– Berski Eko-max 1,15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l-PL"/>
        </w:rPr>
        <w:t>kw</w:t>
      </w:r>
      <w:proofErr w:type="spellEnd"/>
    </w:p>
    <w:p w:rsidR="00D645C1" w:rsidRPr="008D728F" w:rsidRDefault="00D645C1" w:rsidP="008D728F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D645C1" w:rsidRPr="008D728F" w:rsidSect="00682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48"/>
    <w:rsid w:val="000013D6"/>
    <w:rsid w:val="00095EF0"/>
    <w:rsid w:val="00096B65"/>
    <w:rsid w:val="004F671A"/>
    <w:rsid w:val="006823C7"/>
    <w:rsid w:val="006D6CFD"/>
    <w:rsid w:val="007F4C05"/>
    <w:rsid w:val="008D728F"/>
    <w:rsid w:val="00A86ACF"/>
    <w:rsid w:val="00BB34A3"/>
    <w:rsid w:val="00C0565A"/>
    <w:rsid w:val="00C51848"/>
    <w:rsid w:val="00C601BF"/>
    <w:rsid w:val="00CE7687"/>
    <w:rsid w:val="00D1390A"/>
    <w:rsid w:val="00D645C1"/>
    <w:rsid w:val="00DE346F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3C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C6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C601BF"/>
    <w:rPr>
      <w:b/>
      <w:bCs/>
    </w:rPr>
  </w:style>
  <w:style w:type="paragraph" w:styleId="Akapitzlist">
    <w:name w:val="List Paragraph"/>
    <w:basedOn w:val="Normalny"/>
    <w:uiPriority w:val="99"/>
    <w:qFormat/>
    <w:rsid w:val="008D7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3C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C6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C601BF"/>
    <w:rPr>
      <w:b/>
      <w:bCs/>
    </w:rPr>
  </w:style>
  <w:style w:type="paragraph" w:styleId="Akapitzlist">
    <w:name w:val="List Paragraph"/>
    <w:basedOn w:val="Normalny"/>
    <w:uiPriority w:val="99"/>
    <w:qFormat/>
    <w:rsid w:val="008D7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0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10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Rodzaj budynku:                                    typ kotła:</vt:lpstr>
    </vt:vector>
  </TitlesOfParts>
  <Company>Microsoft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Rodzaj budynku:                                    typ kotła:</dc:title>
  <dc:creator>krzyszycha</dc:creator>
  <cp:lastModifiedBy>krzyszycha</cp:lastModifiedBy>
  <cp:revision>4</cp:revision>
  <cp:lastPrinted>2014-01-07T11:02:00Z</cp:lastPrinted>
  <dcterms:created xsi:type="dcterms:W3CDTF">2014-12-04T08:36:00Z</dcterms:created>
  <dcterms:modified xsi:type="dcterms:W3CDTF">2014-12-04T09:42:00Z</dcterms:modified>
</cp:coreProperties>
</file>