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2A1F2056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7C74A61B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t>ZESTAWIENIE WYPOSAŻENIA GASTRONOMICZNEGO</w:t>
            </w:r>
          </w:p>
          <w:p w14:paraId="2215670D" w14:textId="77777777" w:rsidR="00D36B9E" w:rsidRDefault="008360D3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Przedszkole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 w:rsidR="0071276C">
              <w:rPr>
                <w:b/>
                <w:sz w:val="15"/>
              </w:rPr>
              <w:t>Publiczne</w:t>
            </w:r>
            <w:proofErr w:type="spellEnd"/>
            <w:r w:rsidR="0071276C">
              <w:rPr>
                <w:b/>
                <w:sz w:val="15"/>
              </w:rPr>
              <w:t xml:space="preserve"> </w:t>
            </w:r>
            <w:proofErr w:type="spellStart"/>
            <w:r w:rsidR="0071276C">
              <w:rPr>
                <w:b/>
                <w:sz w:val="15"/>
              </w:rPr>
              <w:t>oraz</w:t>
            </w:r>
            <w:proofErr w:type="spellEnd"/>
            <w:r w:rsidR="0071276C">
              <w:rPr>
                <w:b/>
                <w:sz w:val="15"/>
              </w:rPr>
              <w:t xml:space="preserve"> </w:t>
            </w:r>
            <w:proofErr w:type="spellStart"/>
            <w:r w:rsidR="0071276C">
              <w:rPr>
                <w:b/>
                <w:sz w:val="15"/>
              </w:rPr>
              <w:t>Publiczny</w:t>
            </w:r>
            <w:proofErr w:type="spellEnd"/>
            <w:r w:rsidR="0071276C">
              <w:rPr>
                <w:b/>
                <w:sz w:val="15"/>
              </w:rPr>
              <w:t xml:space="preserve"> </w:t>
            </w:r>
            <w:proofErr w:type="spellStart"/>
            <w:r w:rsidR="0071276C">
              <w:rPr>
                <w:b/>
                <w:sz w:val="15"/>
              </w:rPr>
              <w:t>Żłobek</w:t>
            </w:r>
            <w:proofErr w:type="spellEnd"/>
            <w:r w:rsidR="0071276C">
              <w:rPr>
                <w:b/>
                <w:sz w:val="15"/>
              </w:rPr>
              <w:t xml:space="preserve"> </w:t>
            </w:r>
            <w:proofErr w:type="spellStart"/>
            <w:r w:rsidR="0071276C">
              <w:rPr>
                <w:b/>
                <w:sz w:val="15"/>
              </w:rPr>
              <w:t>Gminny</w:t>
            </w:r>
            <w:proofErr w:type="spellEnd"/>
            <w:r w:rsidR="0071276C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w </w:t>
            </w:r>
            <w:proofErr w:type="spellStart"/>
            <w:r>
              <w:rPr>
                <w:b/>
                <w:sz w:val="15"/>
              </w:rPr>
              <w:t>Przecławiu</w:t>
            </w:r>
            <w:proofErr w:type="spellEnd"/>
          </w:p>
        </w:tc>
      </w:tr>
      <w:tr w:rsidR="00D36B9E" w14:paraId="6E8E64BB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07284914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2F8842D5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L.p.</w:t>
            </w:r>
            <w:proofErr w:type="spellEnd"/>
          </w:p>
        </w:tc>
        <w:tc>
          <w:tcPr>
            <w:tcW w:w="557" w:type="dxa"/>
            <w:vMerge w:val="restart"/>
            <w:shd w:val="clear" w:color="auto" w:fill="C0C0C0"/>
          </w:tcPr>
          <w:p w14:paraId="1978B28F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4666CEDF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Ilość</w:t>
            </w:r>
            <w:proofErr w:type="spellEnd"/>
          </w:p>
        </w:tc>
        <w:tc>
          <w:tcPr>
            <w:tcW w:w="3656" w:type="dxa"/>
            <w:vMerge w:val="restart"/>
            <w:shd w:val="clear" w:color="auto" w:fill="C0C0C0"/>
          </w:tcPr>
          <w:p w14:paraId="711B2051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38B3C56D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urządzeń</w:t>
            </w:r>
            <w:proofErr w:type="spellEnd"/>
          </w:p>
        </w:tc>
        <w:tc>
          <w:tcPr>
            <w:tcW w:w="1632" w:type="dxa"/>
            <w:vMerge w:val="restart"/>
            <w:shd w:val="clear" w:color="auto" w:fill="C0C0C0"/>
          </w:tcPr>
          <w:p w14:paraId="63A9C621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0322D089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69A6C480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3DCD4D33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Producent/ </w:t>
            </w:r>
            <w:proofErr w:type="spellStart"/>
            <w:r>
              <w:rPr>
                <w:b/>
                <w:sz w:val="15"/>
              </w:rPr>
              <w:t>Dostawca</w:t>
            </w:r>
            <w:proofErr w:type="spellEnd"/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08178130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Wymiary</w:t>
            </w:r>
            <w:proofErr w:type="spellEnd"/>
            <w:r>
              <w:rPr>
                <w:b/>
                <w:sz w:val="15"/>
              </w:rPr>
              <w:t xml:space="preserve"> (</w:t>
            </w:r>
            <w:proofErr w:type="spellStart"/>
            <w:r>
              <w:rPr>
                <w:b/>
                <w:sz w:val="15"/>
              </w:rPr>
              <w:t>Szer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Głęb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Wys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08C3B1E2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568BDB5B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Zasilanie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elektr</w:t>
            </w:r>
            <w:proofErr w:type="spellEnd"/>
            <w:r>
              <w:rPr>
                <w:b/>
                <w:sz w:val="15"/>
              </w:rPr>
              <w:t>. (V/kW)</w:t>
            </w:r>
          </w:p>
        </w:tc>
        <w:tc>
          <w:tcPr>
            <w:tcW w:w="617" w:type="dxa"/>
            <w:shd w:val="clear" w:color="auto" w:fill="C0C0C0"/>
          </w:tcPr>
          <w:p w14:paraId="4E6B0AFF" w14:textId="77777777" w:rsidR="00D36B9E" w:rsidRDefault="00D36B9E"/>
        </w:tc>
        <w:tc>
          <w:tcPr>
            <w:tcW w:w="662" w:type="dxa"/>
            <w:shd w:val="clear" w:color="auto" w:fill="C0C0C0"/>
          </w:tcPr>
          <w:p w14:paraId="7B91C9C6" w14:textId="77777777" w:rsidR="00D36B9E" w:rsidRDefault="00D36B9E"/>
        </w:tc>
        <w:tc>
          <w:tcPr>
            <w:tcW w:w="686" w:type="dxa"/>
            <w:shd w:val="clear" w:color="auto" w:fill="C0C0C0"/>
          </w:tcPr>
          <w:p w14:paraId="22F6BBC6" w14:textId="77777777" w:rsidR="00D36B9E" w:rsidRDefault="00D36B9E"/>
        </w:tc>
      </w:tr>
      <w:tr w:rsidR="00D36B9E" w14:paraId="09211569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67BB56E9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190227F3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02C3600F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1C48DD91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3268CD69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799CF56E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15807752" w14:textId="77777777" w:rsidR="00D36B9E" w:rsidRDefault="00D36B9E"/>
        </w:tc>
        <w:tc>
          <w:tcPr>
            <w:tcW w:w="617" w:type="dxa"/>
            <w:shd w:val="clear" w:color="auto" w:fill="C0C0C0"/>
          </w:tcPr>
          <w:p w14:paraId="7C6E5017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2F037140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Woda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321C777F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Odpływ</w:t>
            </w:r>
            <w:proofErr w:type="spellEnd"/>
          </w:p>
        </w:tc>
      </w:tr>
      <w:tr w:rsidR="00D36B9E" w14:paraId="0B4F46D6" w14:textId="77777777">
        <w:trPr>
          <w:trHeight w:hRule="exact" w:val="382"/>
        </w:trPr>
        <w:tc>
          <w:tcPr>
            <w:tcW w:w="533" w:type="dxa"/>
            <w:vMerge/>
            <w:shd w:val="clear" w:color="auto" w:fill="C0C0C0"/>
          </w:tcPr>
          <w:p w14:paraId="553F218E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71F71834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2F687801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55D0949B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3DE1DAC5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1C9296F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3EB5CAE2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5F351B70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136A81A4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77FC1DE8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z,c,z</w:t>
            </w:r>
            <w:proofErr w:type="spellEnd"/>
            <w:r>
              <w:rPr>
                <w:b/>
                <w:sz w:val="15"/>
              </w:rPr>
              <w:t xml:space="preserve">.- </w:t>
            </w:r>
            <w:proofErr w:type="spellStart"/>
            <w:r>
              <w:rPr>
                <w:b/>
                <w:sz w:val="15"/>
              </w:rPr>
              <w:t>uzd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1E14495D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7B062FB6" w14:textId="77777777">
        <w:trPr>
          <w:trHeight w:hRule="exact" w:val="185"/>
        </w:trPr>
        <w:tc>
          <w:tcPr>
            <w:tcW w:w="103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5D2F3E" w14:textId="77777777" w:rsidR="00D36B9E" w:rsidRDefault="00D36B9E"/>
        </w:tc>
        <w:tc>
          <w:tcPr>
            <w:tcW w:w="2592" w:type="dxa"/>
            <w:gridSpan w:val="4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0EA63DF" w14:textId="77777777" w:rsidR="00D36B9E" w:rsidRDefault="00D36B9E"/>
        </w:tc>
      </w:tr>
      <w:tr w:rsidR="00D36B9E" w14:paraId="0BD600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76140D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9007AC1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271F603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Strefa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dostaw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8F797E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D8B1EF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D30678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4FFEEB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976ED4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79991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DF3724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F73127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C98137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12F3A23" w14:textId="77777777" w:rsidR="00D36B9E" w:rsidRDefault="00D36B9E"/>
        </w:tc>
      </w:tr>
      <w:tr w:rsidR="00D36B9E" w14:paraId="6CC00FC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232A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DCA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0BC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Waga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pomostowa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EBA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F9A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286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E1D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0C2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61ED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A3A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2BD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5EA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30CE" w14:textId="77777777" w:rsidR="00D36B9E" w:rsidRDefault="00D36B9E"/>
        </w:tc>
      </w:tr>
      <w:tr w:rsidR="00D36B9E" w14:paraId="1D2CF58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258C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3BD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46C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D3D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156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0DF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D9F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828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CF9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679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F6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925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F723" w14:textId="77777777" w:rsidR="00D36B9E" w:rsidRDefault="00D36B9E"/>
        </w:tc>
      </w:tr>
      <w:tr w:rsidR="00D36B9E" w14:paraId="460C34E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E5AC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DDD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393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Umywalka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41C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7C1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1715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583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432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C45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59E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157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68CB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2989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3EE18F3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3EDD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8B2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8CC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2CF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358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890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B25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F43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EEB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273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4EE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353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0A8E" w14:textId="77777777" w:rsidR="00D36B9E" w:rsidRDefault="00D36B9E"/>
        </w:tc>
      </w:tr>
      <w:tr w:rsidR="00D36B9E" w14:paraId="46E3178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E3F7868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FB28AB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553D767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Sprzęt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porządkowy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C7B558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8BC32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6C9823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B9608F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5E1FAE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962C1B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AD540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7C86C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4A4C2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158CDFD" w14:textId="77777777" w:rsidR="00D36B9E" w:rsidRDefault="00D36B9E"/>
        </w:tc>
      </w:tr>
      <w:tr w:rsidR="00D36B9E" w14:paraId="2D47042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C3B3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776E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82C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Zlew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porządkowy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niski</w:t>
            </w:r>
            <w:proofErr w:type="spellEnd"/>
            <w:r>
              <w:rPr>
                <w:sz w:val="15"/>
              </w:rPr>
              <w:t>, h=50cm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525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3D5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81A2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F8D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696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86F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1AE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F44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B0D3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3E62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16EF6A5C" w14:textId="77777777">
        <w:trPr>
          <w:trHeight w:hRule="exact" w:val="37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2741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A41C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8230" w14:textId="77777777" w:rsidR="00D36B9E" w:rsidRDefault="008360D3">
            <w:pPr>
              <w:pStyle w:val="TableParagraph"/>
              <w:spacing w:line="259" w:lineRule="auto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Kran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łokciowy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wyciąganą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wylewką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Długość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węża</w:t>
            </w:r>
            <w:proofErr w:type="spellEnd"/>
            <w:r>
              <w:rPr>
                <w:sz w:val="15"/>
              </w:rPr>
              <w:t xml:space="preserve"> 1 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583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C5B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02F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517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06C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2ED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03A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598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DEB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E4EE" w14:textId="77777777" w:rsidR="00D36B9E" w:rsidRDefault="00D36B9E"/>
        </w:tc>
      </w:tr>
      <w:tr w:rsidR="00D36B9E" w14:paraId="7E30672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1479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69F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9E1F" w14:textId="77777777" w:rsidR="00D36B9E" w:rsidRDefault="008360D3" w:rsidP="0071276C">
            <w:pPr>
              <w:pStyle w:val="TableParagraph"/>
              <w:tabs>
                <w:tab w:val="right" w:pos="3641"/>
              </w:tabs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  <w:r w:rsidR="0071276C">
              <w:rPr>
                <w:sz w:val="15"/>
              </w:rPr>
              <w:tab/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E03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108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BD6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A7EE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1FF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402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360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12F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9F5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BD7E" w14:textId="77777777" w:rsidR="00D36B9E" w:rsidRDefault="00D36B9E"/>
        </w:tc>
      </w:tr>
      <w:tr w:rsidR="00D36B9E" w14:paraId="49FFE97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1F2685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B98856C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543818F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Pokój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kierownika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9CE389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75D08E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72BC49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522791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68BB70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8F95B5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130E8C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C5DDBA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7C1521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E7718D1" w14:textId="77777777" w:rsidR="00D36B9E" w:rsidRDefault="00D36B9E"/>
        </w:tc>
      </w:tr>
      <w:tr w:rsidR="00D36B9E" w14:paraId="570B6E5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1E0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857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9DE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Krzesło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obrotowe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DA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083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E25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860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DE3B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5FA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DB9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49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B6A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22D" w14:textId="77777777" w:rsidR="00D36B9E" w:rsidRDefault="00D36B9E"/>
        </w:tc>
      </w:tr>
      <w:tr w:rsidR="00D36B9E" w14:paraId="1BE2218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7F6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978A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40C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Biurko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F71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793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D60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AAB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443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CA8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051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323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6E6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3A29" w14:textId="77777777" w:rsidR="00D36B9E" w:rsidRDefault="00D36B9E"/>
        </w:tc>
      </w:tr>
      <w:tr w:rsidR="00D36B9E" w14:paraId="78DEC24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D2CB10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68F23FE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C649CB0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Magazyn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ziemniaków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ADC0ED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7320E2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6566D1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CA3497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F474D9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D77E25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B32C03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50559B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950C4B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97492A" w14:textId="77777777" w:rsidR="00D36B9E" w:rsidRDefault="00D36B9E"/>
        </w:tc>
      </w:tr>
      <w:tr w:rsidR="00D36B9E" w14:paraId="198D421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C8FC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A4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277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Paleta </w:t>
            </w:r>
            <w:proofErr w:type="spellStart"/>
            <w:r>
              <w:rPr>
                <w:sz w:val="15"/>
              </w:rPr>
              <w:t>magazynowa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622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852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3DF3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498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870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color w:val="FF0000"/>
                <w:sz w:val="15"/>
              </w:rPr>
              <w:t>130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F0D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0B0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679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6B6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8265" w14:textId="77777777" w:rsidR="00D36B9E" w:rsidRDefault="00D36B9E"/>
        </w:tc>
      </w:tr>
      <w:tr w:rsidR="00D36B9E" w14:paraId="75F8AEE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B2C7D29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4CA78D1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689CB7B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Magazyn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warzyw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owoców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F501A8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F17909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12533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80E0E9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E535D0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F248DA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85B8E7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B75780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48A3D4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65D57A8" w14:textId="77777777" w:rsidR="00D36B9E" w:rsidRDefault="00D36B9E"/>
        </w:tc>
      </w:tr>
      <w:tr w:rsidR="00D36B9E" w14:paraId="02FA0AF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E34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20E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69F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4B0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35D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9C1E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1B2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11C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B5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7BD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23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CB8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A31B" w14:textId="77777777" w:rsidR="00D36B9E" w:rsidRDefault="00D36B9E"/>
        </w:tc>
      </w:tr>
      <w:tr w:rsidR="00D36B9E" w14:paraId="0EA269B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7C7F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FB0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A1F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69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B13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BE41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9D7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3CD0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D11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AE9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5A2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89C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5750" w14:textId="77777777" w:rsidR="00D36B9E" w:rsidRDefault="00D36B9E"/>
        </w:tc>
      </w:tr>
      <w:tr w:rsidR="00D36B9E" w14:paraId="79F1863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2AB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702A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C70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Paleta </w:t>
            </w:r>
            <w:proofErr w:type="spellStart"/>
            <w:r>
              <w:rPr>
                <w:sz w:val="15"/>
              </w:rPr>
              <w:t>magazynowa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8A1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8F0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070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0DA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C09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A49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F36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89A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EAE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BFEC" w14:textId="77777777" w:rsidR="00D36B9E" w:rsidRDefault="00D36B9E"/>
        </w:tc>
      </w:tr>
      <w:tr w:rsidR="00D36B9E" w14:paraId="31C2B66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1B5EE4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B81EF2E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C1A10F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Przygotowalnia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wstępna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94CA54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6D4CB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823E91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B2A39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43B08E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7D1B4C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11F45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D8701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451408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2565E4" w14:textId="77777777" w:rsidR="00D36B9E" w:rsidRDefault="00D36B9E"/>
        </w:tc>
      </w:tr>
      <w:tr w:rsidR="00D36B9E" w14:paraId="40BBA6F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F181" w14:textId="77777777" w:rsidR="00D36B9E" w:rsidRDefault="008360D3">
            <w:pPr>
              <w:pStyle w:val="TableParagraph"/>
              <w:spacing w:before="90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920B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81F8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Obieraczka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ziemniaków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zbieraczem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miazgi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D5F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556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377E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9AAA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46F2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1130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8DEE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color w:val="FF0000"/>
                <w:sz w:val="15"/>
              </w:rPr>
              <w:t>0,76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909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C33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D441" w14:textId="77777777" w:rsidR="00D36B9E" w:rsidRDefault="008360D3">
            <w:pPr>
              <w:pStyle w:val="TableParagraph"/>
              <w:spacing w:before="90"/>
              <w:ind w:left="4"/>
              <w:rPr>
                <w:sz w:val="15"/>
              </w:rPr>
            </w:pPr>
            <w:r>
              <w:rPr>
                <w:sz w:val="15"/>
              </w:rPr>
              <w:t>z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73F7" w14:textId="77777777" w:rsidR="00D36B9E" w:rsidRDefault="008360D3">
            <w:pPr>
              <w:pStyle w:val="TableParagraph"/>
              <w:spacing w:line="256" w:lineRule="auto"/>
              <w:ind w:left="112" w:right="92" w:firstLine="12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Kratka</w:t>
            </w:r>
            <w:proofErr w:type="spellEnd"/>
            <w:r>
              <w:rPr>
                <w:sz w:val="15"/>
              </w:rPr>
              <w:t xml:space="preserve"> DN110</w:t>
            </w:r>
          </w:p>
        </w:tc>
      </w:tr>
      <w:tr w:rsidR="00D36B9E" w14:paraId="19BB412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429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CA0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890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Odwodnienie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liniowe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339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4F1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0FA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304B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7F12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968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98D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895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6D2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4C63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54C422D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C1DF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6B2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29D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basenem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9D7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4E1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194E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819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E61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5D7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9F5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588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BBA9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17F6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6C076B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704B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AD1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F58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931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98D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845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8FC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440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4A4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9D8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F0B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E6C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7140" w14:textId="77777777" w:rsidR="00D36B9E" w:rsidRDefault="00D36B9E"/>
        </w:tc>
      </w:tr>
      <w:tr w:rsidR="00D36B9E" w14:paraId="53959C4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56B4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FEA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F62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0E5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F77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795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6BD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80B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475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C4A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B09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23A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FAF1" w14:textId="77777777" w:rsidR="00D36B9E" w:rsidRDefault="00D36B9E"/>
        </w:tc>
      </w:tr>
      <w:tr w:rsidR="00D36B9E" w14:paraId="31E19DE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60D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7E3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B07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815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40A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E9CF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8B4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18C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BA1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037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BBA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E42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DC35" w14:textId="77777777" w:rsidR="00D36B9E" w:rsidRDefault="00D36B9E"/>
        </w:tc>
      </w:tr>
      <w:tr w:rsidR="00D36B9E" w14:paraId="6CDBE00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10D8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B7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4AF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zlewem</w:t>
            </w:r>
            <w:proofErr w:type="spellEnd"/>
            <w:r>
              <w:rPr>
                <w:sz w:val="15"/>
              </w:rPr>
              <w:t xml:space="preserve">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C55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45A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35B2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A43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8E72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9BB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397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411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9AC6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8255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687A341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5A2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A7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B84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2FF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40B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985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08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376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A0B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8A0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4BC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D21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3439" w14:textId="77777777" w:rsidR="00D36B9E" w:rsidRDefault="00D36B9E"/>
        </w:tc>
      </w:tr>
      <w:tr w:rsidR="00D36B9E" w14:paraId="71B39C9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37D7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F2A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7EF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Basen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płukania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314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952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F3C0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ECE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75A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D34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059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12F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BF3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4666" w14:textId="77777777" w:rsidR="00D36B9E" w:rsidRDefault="00D36B9E"/>
        </w:tc>
      </w:tr>
      <w:tr w:rsidR="00D36B9E" w14:paraId="02F09AC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DEB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E8C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977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Umywalka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CE2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6A9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F03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B9B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506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B49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E6E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300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EC36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968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6954C10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8C31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28D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A64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F54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55D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FEC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2B2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519C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8A5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F09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F94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729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7F8B" w14:textId="77777777" w:rsidR="00D36B9E" w:rsidRDefault="00D36B9E"/>
        </w:tc>
      </w:tr>
      <w:tr w:rsidR="00D36B9E" w14:paraId="74788ED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FE1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3B3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3626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Pojemnik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odpadki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mobilny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495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5A1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C7FD" w14:textId="77777777" w:rsidR="00D36B9E" w:rsidRDefault="008360D3"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Ø380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2D3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98C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3B2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07E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00A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BA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F7DC" w14:textId="77777777" w:rsidR="00D36B9E" w:rsidRDefault="00D36B9E"/>
        </w:tc>
      </w:tr>
      <w:tr w:rsidR="00D36B9E" w14:paraId="0E70286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00D62E4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979E12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F97D8D4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Pomieszczenie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urządzeń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chłodniczych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F66110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9A76B5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6CCEA5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E47560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1BD75B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598F2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2D4877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E5D5C4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EA9382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CDB26E6" w14:textId="77777777" w:rsidR="00D36B9E" w:rsidRDefault="00D36B9E"/>
        </w:tc>
      </w:tr>
      <w:tr w:rsidR="00D36B9E" w14:paraId="5BB9E7E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27D7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670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58F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Umywalka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674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F82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8BD9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D1F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755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0DF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106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1E6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21BA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A626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D42956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880C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7A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EA5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398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46F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F6B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4A5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6AC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549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3DA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11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6A4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3AD4" w14:textId="77777777" w:rsidR="00D36B9E" w:rsidRDefault="00D36B9E"/>
        </w:tc>
      </w:tr>
      <w:tr w:rsidR="00D36B9E" w14:paraId="235FB43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8290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B3D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1DA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E5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DBF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851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0A9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1C0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CB7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C59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094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C7B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E3A2" w14:textId="77777777" w:rsidR="00D36B9E" w:rsidRDefault="00D36B9E"/>
        </w:tc>
      </w:tr>
      <w:tr w:rsidR="00D36B9E" w14:paraId="260114F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61B3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EC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D74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Wózek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transportowy</w:t>
            </w:r>
            <w:proofErr w:type="spellEnd"/>
            <w:r>
              <w:rPr>
                <w:sz w:val="15"/>
              </w:rPr>
              <w:t xml:space="preserve"> 2-półkowy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E4D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D32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ED2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53B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AB4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E98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FFD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85E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4AC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858B" w14:textId="77777777" w:rsidR="00D36B9E" w:rsidRDefault="00D36B9E"/>
        </w:tc>
      </w:tr>
      <w:tr w:rsidR="00D36B9E" w14:paraId="6728845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128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0FC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F2E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mroźnicza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poj</w:t>
            </w:r>
            <w:proofErr w:type="spellEnd"/>
            <w:r>
              <w:rPr>
                <w:sz w:val="15"/>
              </w:rPr>
              <w:t>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7F8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079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C448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E03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551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E70F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21E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C99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AF8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B4EC" w14:textId="77777777" w:rsidR="00D36B9E" w:rsidRDefault="00D36B9E"/>
        </w:tc>
      </w:tr>
      <w:tr w:rsidR="00D36B9E" w14:paraId="1E2F117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102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00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FE9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chłodnicza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poj</w:t>
            </w:r>
            <w:proofErr w:type="spellEnd"/>
            <w:r>
              <w:rPr>
                <w:sz w:val="15"/>
              </w:rPr>
              <w:t>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AA5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EB1A" w14:textId="77777777" w:rsidR="00D36B9E" w:rsidRDefault="00D36B9E"/>
          <w:p w14:paraId="296FF9B9" w14:textId="77777777" w:rsidR="0071276C" w:rsidRPr="0071276C" w:rsidRDefault="0071276C" w:rsidP="0071276C"/>
          <w:p w14:paraId="47CBE74D" w14:textId="77777777" w:rsidR="0071276C" w:rsidRPr="0071276C" w:rsidRDefault="0071276C" w:rsidP="0071276C"/>
          <w:p w14:paraId="74755E8B" w14:textId="77777777" w:rsidR="0071276C" w:rsidRPr="0071276C" w:rsidRDefault="0071276C" w:rsidP="0071276C"/>
          <w:p w14:paraId="55B8F813" w14:textId="77777777" w:rsidR="0071276C" w:rsidRPr="0071276C" w:rsidRDefault="0071276C" w:rsidP="0071276C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DB3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103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20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8DEC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5AF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AE5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56C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0C12" w14:textId="77777777" w:rsidR="00D36B9E" w:rsidRDefault="00D36B9E"/>
        </w:tc>
      </w:tr>
    </w:tbl>
    <w:p w14:paraId="0EBCDC1E" w14:textId="77777777" w:rsidR="00D36B9E" w:rsidRDefault="00D36B9E">
      <w:pPr>
        <w:sectPr w:rsidR="00D36B9E" w:rsidSect="0071276C">
          <w:headerReference w:type="default" r:id="rId6"/>
          <w:footerReference w:type="default" r:id="rId7"/>
          <w:type w:val="continuous"/>
          <w:pgSz w:w="16840" w:h="11910" w:orient="landscape"/>
          <w:pgMar w:top="920" w:right="980" w:bottom="993" w:left="1840" w:header="708" w:footer="683" w:gutter="0"/>
          <w:pgNumType w:start="1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2C586361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7E5529FC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ZESTAWIENIE WYPOSAŻENIA GASTRONOMICZNEGO</w:t>
            </w:r>
          </w:p>
          <w:p w14:paraId="2438A681" w14:textId="77777777" w:rsidR="00D36B9E" w:rsidRDefault="0071276C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Przedszkole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Publiczne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oraz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Publiczny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Żłobek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Gminny</w:t>
            </w:r>
            <w:proofErr w:type="spellEnd"/>
            <w:r>
              <w:rPr>
                <w:b/>
                <w:sz w:val="15"/>
              </w:rPr>
              <w:t xml:space="preserve"> w </w:t>
            </w:r>
            <w:proofErr w:type="spellStart"/>
            <w:r>
              <w:rPr>
                <w:b/>
                <w:sz w:val="15"/>
              </w:rPr>
              <w:t>Przecławiu</w:t>
            </w:r>
            <w:proofErr w:type="spellEnd"/>
            <w:r>
              <w:rPr>
                <w:b/>
                <w:sz w:val="15"/>
              </w:rPr>
              <w:t xml:space="preserve"> </w:t>
            </w:r>
          </w:p>
        </w:tc>
      </w:tr>
      <w:tr w:rsidR="00D36B9E" w14:paraId="2EBF36C6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55E942C6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70B38B28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L.p.</w:t>
            </w:r>
            <w:proofErr w:type="spellEnd"/>
          </w:p>
        </w:tc>
        <w:tc>
          <w:tcPr>
            <w:tcW w:w="557" w:type="dxa"/>
            <w:vMerge w:val="restart"/>
            <w:shd w:val="clear" w:color="auto" w:fill="C0C0C0"/>
          </w:tcPr>
          <w:p w14:paraId="32EE6695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7EE22F14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Ilość</w:t>
            </w:r>
            <w:proofErr w:type="spellEnd"/>
          </w:p>
        </w:tc>
        <w:tc>
          <w:tcPr>
            <w:tcW w:w="3656" w:type="dxa"/>
            <w:vMerge w:val="restart"/>
            <w:shd w:val="clear" w:color="auto" w:fill="C0C0C0"/>
          </w:tcPr>
          <w:p w14:paraId="46350102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7A74958C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urządzeń</w:t>
            </w:r>
            <w:proofErr w:type="spellEnd"/>
          </w:p>
        </w:tc>
        <w:tc>
          <w:tcPr>
            <w:tcW w:w="1632" w:type="dxa"/>
            <w:vMerge w:val="restart"/>
            <w:shd w:val="clear" w:color="auto" w:fill="C0C0C0"/>
          </w:tcPr>
          <w:p w14:paraId="659A044F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60A42CA1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155105D7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6059CB6A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Producent/ </w:t>
            </w:r>
            <w:proofErr w:type="spellStart"/>
            <w:r>
              <w:rPr>
                <w:b/>
                <w:sz w:val="15"/>
              </w:rPr>
              <w:t>Dostawca</w:t>
            </w:r>
            <w:proofErr w:type="spellEnd"/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6FDD9831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Wymiary</w:t>
            </w:r>
            <w:proofErr w:type="spellEnd"/>
            <w:r>
              <w:rPr>
                <w:b/>
                <w:sz w:val="15"/>
              </w:rPr>
              <w:t xml:space="preserve"> (</w:t>
            </w:r>
            <w:proofErr w:type="spellStart"/>
            <w:r>
              <w:rPr>
                <w:b/>
                <w:sz w:val="15"/>
              </w:rPr>
              <w:t>Szer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Głęb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Wys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3248537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4B175ABC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Zasilanie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elektr</w:t>
            </w:r>
            <w:proofErr w:type="spellEnd"/>
            <w:r>
              <w:rPr>
                <w:b/>
                <w:sz w:val="15"/>
              </w:rPr>
              <w:t>. (V/kW)</w:t>
            </w:r>
          </w:p>
        </w:tc>
        <w:tc>
          <w:tcPr>
            <w:tcW w:w="617" w:type="dxa"/>
            <w:shd w:val="clear" w:color="auto" w:fill="C0C0C0"/>
          </w:tcPr>
          <w:p w14:paraId="5A00AA46" w14:textId="77777777" w:rsidR="00D36B9E" w:rsidRDefault="00D36B9E"/>
        </w:tc>
        <w:tc>
          <w:tcPr>
            <w:tcW w:w="662" w:type="dxa"/>
            <w:shd w:val="clear" w:color="auto" w:fill="C0C0C0"/>
          </w:tcPr>
          <w:p w14:paraId="6691204F" w14:textId="77777777" w:rsidR="00D36B9E" w:rsidRDefault="00D36B9E"/>
        </w:tc>
        <w:tc>
          <w:tcPr>
            <w:tcW w:w="686" w:type="dxa"/>
            <w:shd w:val="clear" w:color="auto" w:fill="C0C0C0"/>
          </w:tcPr>
          <w:p w14:paraId="68917194" w14:textId="77777777" w:rsidR="00D36B9E" w:rsidRDefault="00D36B9E"/>
        </w:tc>
      </w:tr>
      <w:tr w:rsidR="00D36B9E" w14:paraId="62340A39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78A51501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7023C7B6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27B1972A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6300FE72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382E539A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6449FBE8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0551DFA2" w14:textId="77777777" w:rsidR="00D36B9E" w:rsidRDefault="00D36B9E"/>
        </w:tc>
        <w:tc>
          <w:tcPr>
            <w:tcW w:w="617" w:type="dxa"/>
            <w:shd w:val="clear" w:color="auto" w:fill="C0C0C0"/>
          </w:tcPr>
          <w:p w14:paraId="30FCEFFE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728FA834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Woda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0C34D74B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Odpływ</w:t>
            </w:r>
            <w:proofErr w:type="spellEnd"/>
          </w:p>
        </w:tc>
      </w:tr>
      <w:tr w:rsidR="00D36B9E" w14:paraId="5955F8E4" w14:textId="77777777">
        <w:trPr>
          <w:trHeight w:hRule="exact" w:val="389"/>
        </w:trPr>
        <w:tc>
          <w:tcPr>
            <w:tcW w:w="533" w:type="dxa"/>
            <w:vMerge/>
            <w:shd w:val="clear" w:color="auto" w:fill="C0C0C0"/>
          </w:tcPr>
          <w:p w14:paraId="01790C78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1BE01051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7DDEBA28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649887DA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4AA0AD68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1129484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77C56E14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6C1CE342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2B474DB2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697C5CBC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z,c,z</w:t>
            </w:r>
            <w:proofErr w:type="spellEnd"/>
            <w:r>
              <w:rPr>
                <w:b/>
                <w:sz w:val="15"/>
              </w:rPr>
              <w:t xml:space="preserve">.- </w:t>
            </w:r>
            <w:proofErr w:type="spellStart"/>
            <w:r>
              <w:rPr>
                <w:b/>
                <w:sz w:val="15"/>
              </w:rPr>
              <w:t>uzd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62FE858A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26684D7A" w14:textId="77777777">
        <w:trPr>
          <w:trHeight w:hRule="exact" w:val="197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23A2309" w14:textId="77777777" w:rsidR="00D36B9E" w:rsidRDefault="00D36B9E"/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5EF2CE" w14:textId="77777777" w:rsidR="00D36B9E" w:rsidRDefault="00D36B9E"/>
        </w:tc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49576D8" w14:textId="77777777" w:rsidR="00D36B9E" w:rsidRDefault="008360D3">
            <w:pPr>
              <w:pStyle w:val="TableParagraph"/>
              <w:spacing w:before="6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Przechowywanie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dezynfekcja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jaj</w:t>
            </w:r>
            <w:proofErr w:type="spellEnd"/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FD042E" w14:textId="77777777" w:rsidR="00D36B9E" w:rsidRDefault="00D36B9E"/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99605AB" w14:textId="77777777" w:rsidR="00D36B9E" w:rsidRDefault="00D36B9E"/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644A5D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1859212" w14:textId="77777777" w:rsidR="00D36B9E" w:rsidRDefault="00D36B9E"/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41B6E6" w14:textId="77777777" w:rsidR="00D36B9E" w:rsidRDefault="00D36B9E"/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01260DB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C1AA075" w14:textId="77777777" w:rsidR="00D36B9E" w:rsidRDefault="00D36B9E"/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48A5562" w14:textId="77777777" w:rsidR="00D36B9E" w:rsidRDefault="00D36B9E"/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9FA893C" w14:textId="77777777" w:rsidR="00D36B9E" w:rsidRDefault="00D36B9E"/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6FADB9" w14:textId="77777777" w:rsidR="00D36B9E" w:rsidRDefault="00D36B9E"/>
        </w:tc>
      </w:tr>
      <w:tr w:rsidR="00D36B9E" w14:paraId="29B5733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0EC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7AE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E51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Umywalka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19F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2A4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166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25C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9A7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549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254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FBA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1E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18A6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6A2693E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054E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476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C12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293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35B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93C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0AC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059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BD3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996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0DF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694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451F" w14:textId="77777777" w:rsidR="00D36B9E" w:rsidRDefault="00D36B9E"/>
        </w:tc>
      </w:tr>
      <w:tr w:rsidR="00D36B9E" w14:paraId="1CAE1C0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B786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740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52E1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zlewem</w:t>
            </w:r>
            <w:proofErr w:type="spellEnd"/>
            <w:r>
              <w:rPr>
                <w:sz w:val="15"/>
              </w:rPr>
              <w:t xml:space="preserve">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7FF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0FA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9ECF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51E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CC0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48E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47A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655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2B2C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00CB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4BA046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04F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5C5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E6F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8E5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7BC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1E2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486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E5F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131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40F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991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205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3FD1" w14:textId="77777777" w:rsidR="00D36B9E" w:rsidRDefault="00D36B9E"/>
        </w:tc>
      </w:tr>
      <w:tr w:rsidR="00D36B9E" w14:paraId="484501B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98B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C3D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698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Naświetlacz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jaj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FFA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E96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340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533E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70E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1FAB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9D1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520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BC7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F63B" w14:textId="77777777" w:rsidR="00D36B9E" w:rsidRDefault="00D36B9E"/>
        </w:tc>
      </w:tr>
      <w:tr w:rsidR="00D36B9E" w14:paraId="5E360F8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7983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5AA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834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chłodnicza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poj</w:t>
            </w:r>
            <w:proofErr w:type="spellEnd"/>
            <w:r>
              <w:rPr>
                <w:sz w:val="15"/>
              </w:rPr>
              <w:t>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AB0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32B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A21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C51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F60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C7CE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126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1C0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A53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DCC" w14:textId="77777777" w:rsidR="00D36B9E" w:rsidRDefault="00D36B9E"/>
        </w:tc>
      </w:tr>
      <w:tr w:rsidR="00D36B9E" w14:paraId="0B5EFDD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FE34EF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541A9EF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321325B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Pokój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personelu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B95A28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689DEB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3267C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2C5025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AF74F1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A1375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FD5ABC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32AAAB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6E4BAC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FDF0F68" w14:textId="77777777" w:rsidR="00D36B9E" w:rsidRDefault="00D36B9E"/>
        </w:tc>
      </w:tr>
      <w:tr w:rsidR="00D36B9E" w14:paraId="207D3B7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307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050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9A5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Umywalka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AE7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653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D1D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088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4B0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54E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604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7F80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2711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A1A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15B8200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109C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331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9F5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D05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0CC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9F4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AD2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570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DD3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7FB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9AC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6B1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C818" w14:textId="77777777" w:rsidR="00D36B9E" w:rsidRDefault="00D36B9E"/>
        </w:tc>
      </w:tr>
      <w:tr w:rsidR="00D36B9E" w14:paraId="7D22956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882E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2C2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573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zlewem</w:t>
            </w:r>
            <w:proofErr w:type="spellEnd"/>
            <w:r>
              <w:rPr>
                <w:sz w:val="15"/>
              </w:rPr>
              <w:t xml:space="preserve">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F06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A39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9B7D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CB8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A79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833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4E0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A70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6F05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EFBA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A506DB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5A4C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F35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59B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F77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0B7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AFA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177E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32B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465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13E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A4A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CB6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B4CA" w14:textId="77777777" w:rsidR="00D36B9E" w:rsidRDefault="00D36B9E"/>
        </w:tc>
      </w:tr>
      <w:tr w:rsidR="00D36B9E" w14:paraId="007DB52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F87F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F302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6986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EC5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4AA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BC7C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AB2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C34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031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6F7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8B8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CAC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17F9" w14:textId="77777777" w:rsidR="00D36B9E" w:rsidRDefault="00D36B9E"/>
        </w:tc>
      </w:tr>
      <w:tr w:rsidR="00D36B9E" w14:paraId="4D1BEFC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53CA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616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46F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970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8FA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F425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159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4B9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D47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0B4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D2F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495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899B" w14:textId="77777777" w:rsidR="00D36B9E" w:rsidRDefault="00D36B9E"/>
        </w:tc>
      </w:tr>
      <w:tr w:rsidR="00D36B9E" w14:paraId="522A6D0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716C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04B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C6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Krzesło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F22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D2E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CB9B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B64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7C4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23E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4D2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7F8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086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62DD" w14:textId="77777777" w:rsidR="00D36B9E" w:rsidRDefault="00D36B9E"/>
        </w:tc>
      </w:tr>
      <w:tr w:rsidR="00D36B9E" w14:paraId="097B6BE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0A5C75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DC281F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FC01DB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Szatnia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personelu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8E00B2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195DF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635C0E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736AD1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79B54A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D0A4EF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F847FE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92C55E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4E9531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258C13" w14:textId="77777777" w:rsidR="00D36B9E" w:rsidRDefault="00D36B9E"/>
        </w:tc>
      </w:tr>
      <w:tr w:rsidR="00D36B9E" w14:paraId="080EFB0C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3CD5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8EE5" w14:textId="77777777" w:rsidR="00D36B9E" w:rsidRDefault="008360D3">
            <w:pPr>
              <w:pStyle w:val="TableParagraph"/>
              <w:spacing w:before="90"/>
              <w:ind w:left="171" w:right="16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C707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odzieżowa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komora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szafy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dzielona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dwa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przedziały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173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1B6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50F9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6BC0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7201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E4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EEC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0A7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12F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285" w14:textId="77777777" w:rsidR="00D36B9E" w:rsidRDefault="00D36B9E"/>
        </w:tc>
      </w:tr>
      <w:tr w:rsidR="00D36B9E" w14:paraId="34BCB9A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ADB6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FB5B" w14:textId="77777777" w:rsidR="00D36B9E" w:rsidRDefault="008360D3">
            <w:pPr>
              <w:pStyle w:val="TableParagraph"/>
              <w:ind w:left="171" w:right="16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9C8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Ławka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szatniowa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color w:val="FF0000"/>
                <w:sz w:val="15"/>
              </w:rPr>
              <w:t>listwy</w:t>
            </w:r>
            <w:proofErr w:type="spellEnd"/>
            <w:r>
              <w:rPr>
                <w:color w:val="FF0000"/>
                <w:sz w:val="15"/>
              </w:rPr>
              <w:t xml:space="preserve"> </w:t>
            </w:r>
            <w:proofErr w:type="spellStart"/>
            <w:r>
              <w:rPr>
                <w:color w:val="FF0000"/>
                <w:sz w:val="15"/>
              </w:rPr>
              <w:t>drewniane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22B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86E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0D8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B8D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6D1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D20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C80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EB9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F67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21AC" w14:textId="77777777" w:rsidR="00D36B9E" w:rsidRDefault="00D36B9E"/>
        </w:tc>
      </w:tr>
      <w:tr w:rsidR="00D36B9E" w14:paraId="417BBA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72AD9F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1F7B4B6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DC92DE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Pomieszczenie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mycia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wózków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6FB25F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EB597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ED48FB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B9B072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56E0D3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9FD59E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76F073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9741B4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472DE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B9298D" w14:textId="77777777" w:rsidR="00D36B9E" w:rsidRDefault="00D36B9E"/>
        </w:tc>
      </w:tr>
      <w:tr w:rsidR="00D36B9E" w14:paraId="2E60DEF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D7A1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1FA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B75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Centrala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ciśnieniowego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mycia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dezynfekcji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64B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824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7D11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DEC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42F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E80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314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989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2DC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F3DB" w14:textId="77777777" w:rsidR="00D36B9E" w:rsidRDefault="008360D3">
            <w:pPr>
              <w:pStyle w:val="TableParagraph"/>
              <w:ind w:left="92" w:right="90"/>
              <w:rPr>
                <w:sz w:val="15"/>
              </w:rPr>
            </w:pPr>
            <w:proofErr w:type="spellStart"/>
            <w:r>
              <w:rPr>
                <w:sz w:val="15"/>
              </w:rPr>
              <w:t>ruszt</w:t>
            </w:r>
            <w:proofErr w:type="spellEnd"/>
          </w:p>
        </w:tc>
      </w:tr>
      <w:tr w:rsidR="00D36B9E" w14:paraId="505B8E0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8639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11.2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0B4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831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Odwodnienie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liniowe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596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94A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2C3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96B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C8E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15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7C1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08E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10A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5D0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3DCB3CA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365591E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18D048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CFB21B6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Magazyn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zasobów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9492ED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797B5C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25061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16814D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0F496E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4E267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B26511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801992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05C3C4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D80B5CD" w14:textId="77777777" w:rsidR="00D36B9E" w:rsidRDefault="00D36B9E"/>
        </w:tc>
      </w:tr>
      <w:tr w:rsidR="00D36B9E" w14:paraId="4F302BD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DCCB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12.1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1BB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BEE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719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E86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5C48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1E1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E2F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228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A9B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204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2A7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E530" w14:textId="77777777" w:rsidR="00D36B9E" w:rsidRDefault="00D36B9E"/>
        </w:tc>
      </w:tr>
      <w:tr w:rsidR="00D36B9E" w14:paraId="5E2F71B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BDCB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B59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449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D7D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AA3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395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1A1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FF5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FF3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449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0E2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F2B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697" w14:textId="77777777" w:rsidR="00D36B9E" w:rsidRDefault="00D36B9E"/>
        </w:tc>
      </w:tr>
      <w:tr w:rsidR="00D36B9E" w14:paraId="4684BCA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C25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12.3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42C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843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38B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1B7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A34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302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612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AB6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6C4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909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146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3AFD" w14:textId="77777777" w:rsidR="00D36B9E" w:rsidRDefault="00D36B9E"/>
        </w:tc>
      </w:tr>
      <w:tr w:rsidR="00D36B9E" w14:paraId="05AF31A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D4603BE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0A8F41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267492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Magazyn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produktów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suchych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52FB9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8A1DE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FA914A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8A5BA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AEB01CB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4B0805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38814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CC3EA9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30C6BD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E92ED88" w14:textId="77777777" w:rsidR="00D36B9E" w:rsidRDefault="00D36B9E"/>
        </w:tc>
      </w:tr>
      <w:tr w:rsidR="00D36B9E" w14:paraId="7451F77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C24F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1BDA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5B2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C2A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788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AB0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752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115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45B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550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543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D937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F535" w14:textId="77777777" w:rsidR="00D36B9E" w:rsidRDefault="00D36B9E"/>
        </w:tc>
      </w:tr>
      <w:tr w:rsidR="00D36B9E" w14:paraId="65B1CAB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DBAA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13.2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C23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112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BB3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D8F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6D3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311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367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2C2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95F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C40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43F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2568" w14:textId="77777777" w:rsidR="00D36B9E" w:rsidRDefault="00D36B9E"/>
        </w:tc>
      </w:tr>
      <w:tr w:rsidR="00D36B9E" w14:paraId="7321C7D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0BBAB3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AA384A3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E245B93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Kuchnia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3D9E1A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8B1C56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EF4AF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51B252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D6CC04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183FD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D56578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4698F6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0AEE0F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FFA5F2A" w14:textId="77777777" w:rsidR="00D36B9E" w:rsidRDefault="00D36B9E"/>
        </w:tc>
      </w:tr>
      <w:tr w:rsidR="00D36B9E" w14:paraId="434CC05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61FE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3F1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2BE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Pień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mięsa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E88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521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2E79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A3E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E8B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3C4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1F1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E6F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052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4898" w14:textId="77777777" w:rsidR="00D36B9E" w:rsidRDefault="00D36B9E"/>
        </w:tc>
      </w:tr>
      <w:tr w:rsidR="00D36B9E" w14:paraId="6DA6A46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A51F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815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897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blokiem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 xml:space="preserve">2 </w:t>
            </w:r>
            <w:proofErr w:type="spellStart"/>
            <w:r>
              <w:rPr>
                <w:sz w:val="15"/>
              </w:rPr>
              <w:t>szuflad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C60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34A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18FF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C8EE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0138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820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6E3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5B4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873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4423" w14:textId="77777777" w:rsidR="00D36B9E" w:rsidRDefault="00D36B9E"/>
        </w:tc>
      </w:tr>
      <w:tr w:rsidR="00D36B9E" w14:paraId="20F513B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7A94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492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FD6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Półka</w:t>
            </w:r>
            <w:proofErr w:type="spellEnd"/>
            <w:r>
              <w:rPr>
                <w:sz w:val="15"/>
              </w:rPr>
              <w:t xml:space="preserve"> 2-poziomowa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56A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270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BE10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3E1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966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C10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6B6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64C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AF1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B608" w14:textId="77777777" w:rsidR="00D36B9E" w:rsidRDefault="00D36B9E"/>
        </w:tc>
      </w:tr>
      <w:tr w:rsidR="00D36B9E" w14:paraId="1ECF6C8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3AC2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236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1B3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Waga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elektroniczna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871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635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95E2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EF6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D76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5E98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B99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F36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765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7266" w14:textId="77777777" w:rsidR="00D36B9E" w:rsidRDefault="00D36B9E"/>
        </w:tc>
      </w:tr>
      <w:tr w:rsidR="00D36B9E" w14:paraId="278DE9B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36BC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8CE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8C7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zlewem</w:t>
            </w:r>
            <w:proofErr w:type="spellEnd"/>
            <w:r>
              <w:rPr>
                <w:sz w:val="15"/>
              </w:rPr>
              <w:t xml:space="preserve">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094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A96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97E2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1750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986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CFC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0B1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411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A66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0E49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FD0E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7166498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CCFA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4ED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548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021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B23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2EF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647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0B1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074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1DE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5BC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672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B017" w14:textId="77777777" w:rsidR="00D36B9E" w:rsidRDefault="00D36B9E"/>
        </w:tc>
      </w:tr>
      <w:tr w:rsidR="00D36B9E" w14:paraId="1DB3A0D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C4D0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5AA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3CB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chłodniczy</w:t>
            </w:r>
            <w:proofErr w:type="spellEnd"/>
            <w:r>
              <w:rPr>
                <w:sz w:val="15"/>
              </w:rPr>
              <w:t xml:space="preserve">, </w:t>
            </w:r>
            <w:r>
              <w:rPr>
                <w:color w:val="FF0000"/>
                <w:sz w:val="15"/>
              </w:rPr>
              <w:t>2-drzwiowy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311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568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74D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9F3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DAC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55DF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015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0CD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C65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95FB" w14:textId="77777777" w:rsidR="00D36B9E" w:rsidRDefault="00D36B9E"/>
        </w:tc>
      </w:tr>
      <w:tr w:rsidR="00D36B9E" w14:paraId="28CF0C0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209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26A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DBA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Maszyna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mielenia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mięsa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1B2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F18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530E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34E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3C4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A978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184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C0F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C2E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3B4F" w14:textId="77777777" w:rsidR="00D36B9E" w:rsidRDefault="00D36B9E"/>
        </w:tc>
      </w:tr>
      <w:tr w:rsidR="00D36B9E" w14:paraId="232BECB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646E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6A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34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szkieletowy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D86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8C1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1490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B9B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A6C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FF7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D2D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69C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ECA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EDBB" w14:textId="77777777" w:rsidR="00D36B9E" w:rsidRDefault="00D36B9E"/>
        </w:tc>
      </w:tr>
      <w:tr w:rsidR="00D36B9E" w14:paraId="00A6D7D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CA6C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75F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56D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Półka</w:t>
            </w:r>
            <w:proofErr w:type="spellEnd"/>
            <w:r>
              <w:rPr>
                <w:sz w:val="15"/>
              </w:rPr>
              <w:t xml:space="preserve"> 2-poziomowa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9FF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986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5AB6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EF0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C392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A4A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B5F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061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FE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1802" w14:textId="77777777" w:rsidR="00D36B9E" w:rsidRDefault="00D36B9E"/>
        </w:tc>
      </w:tr>
      <w:tr w:rsidR="00D36B9E" w14:paraId="35EBA0E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7DF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1F9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B5A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DF0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5E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8D90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BB4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920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DA1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3DE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C4C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A5F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F49B" w14:textId="77777777" w:rsidR="00D36B9E" w:rsidRDefault="00D36B9E"/>
        </w:tc>
      </w:tr>
      <w:tr w:rsidR="00D36B9E" w14:paraId="7F8ED63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4392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F69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657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zlewem</w:t>
            </w:r>
            <w:proofErr w:type="spellEnd"/>
            <w:r>
              <w:rPr>
                <w:sz w:val="15"/>
              </w:rPr>
              <w:t xml:space="preserve">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235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533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3413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9C5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5EF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33D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1C8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EA7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A4E4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6C62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BF5650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4038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736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B55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C28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4D5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16E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A7F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749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C35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851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D52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983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DF75" w14:textId="77777777" w:rsidR="00D36B9E" w:rsidRDefault="00D36B9E"/>
        </w:tc>
      </w:tr>
      <w:tr w:rsidR="00D36B9E" w14:paraId="49F7F1E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3328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6F6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B5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Umywalka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F5E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C5B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BD7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A92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D66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EF1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843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648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89B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38E9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BC0F6A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DC2D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845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B6D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9A5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F0F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38A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1B42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713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462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4E8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844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A5E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B55" w14:textId="77777777" w:rsidR="00D36B9E" w:rsidRDefault="00D36B9E"/>
        </w:tc>
      </w:tr>
    </w:tbl>
    <w:p w14:paraId="04C21B31" w14:textId="77777777" w:rsidR="00D36B9E" w:rsidRDefault="00D36B9E">
      <w:pPr>
        <w:sectPr w:rsidR="00D36B9E" w:rsidSect="0071276C">
          <w:pgSz w:w="16840" w:h="11910" w:orient="landscape"/>
          <w:pgMar w:top="993" w:right="980" w:bottom="880" w:left="1840" w:header="284" w:footer="683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7CF6EFC8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2599C9B8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ZESTAWIENIE WYPOSAŻENIA GASTRONOMICZNEGO</w:t>
            </w:r>
          </w:p>
          <w:p w14:paraId="17DC640C" w14:textId="77777777" w:rsidR="00D36B9E" w:rsidRDefault="0071276C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Przedszkole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Publiczne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oraz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Publiczny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Żłobek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Gminny</w:t>
            </w:r>
            <w:proofErr w:type="spellEnd"/>
            <w:r>
              <w:rPr>
                <w:b/>
                <w:sz w:val="15"/>
              </w:rPr>
              <w:t xml:space="preserve"> w </w:t>
            </w:r>
            <w:proofErr w:type="spellStart"/>
            <w:r>
              <w:rPr>
                <w:b/>
                <w:sz w:val="15"/>
              </w:rPr>
              <w:t>Przecławiu</w:t>
            </w:r>
            <w:proofErr w:type="spellEnd"/>
          </w:p>
        </w:tc>
      </w:tr>
      <w:tr w:rsidR="00D36B9E" w14:paraId="3A0F2A3D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2859BA2D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15482731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L.p.</w:t>
            </w:r>
            <w:proofErr w:type="spellEnd"/>
          </w:p>
        </w:tc>
        <w:tc>
          <w:tcPr>
            <w:tcW w:w="557" w:type="dxa"/>
            <w:vMerge w:val="restart"/>
            <w:shd w:val="clear" w:color="auto" w:fill="C0C0C0"/>
          </w:tcPr>
          <w:p w14:paraId="0C144A49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017290F0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Ilość</w:t>
            </w:r>
            <w:proofErr w:type="spellEnd"/>
          </w:p>
        </w:tc>
        <w:tc>
          <w:tcPr>
            <w:tcW w:w="3656" w:type="dxa"/>
            <w:vMerge w:val="restart"/>
            <w:shd w:val="clear" w:color="auto" w:fill="C0C0C0"/>
          </w:tcPr>
          <w:p w14:paraId="232F066E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E166920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urządzeń</w:t>
            </w:r>
            <w:proofErr w:type="spellEnd"/>
          </w:p>
        </w:tc>
        <w:tc>
          <w:tcPr>
            <w:tcW w:w="1632" w:type="dxa"/>
            <w:vMerge w:val="restart"/>
            <w:shd w:val="clear" w:color="auto" w:fill="C0C0C0"/>
          </w:tcPr>
          <w:p w14:paraId="1CCBDAB0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3915CDD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0AA47CB4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6350C6E0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Producent/ </w:t>
            </w:r>
            <w:proofErr w:type="spellStart"/>
            <w:r>
              <w:rPr>
                <w:b/>
                <w:sz w:val="15"/>
              </w:rPr>
              <w:t>Dostawca</w:t>
            </w:r>
            <w:proofErr w:type="spellEnd"/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2CEA7623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Wymiary</w:t>
            </w:r>
            <w:proofErr w:type="spellEnd"/>
            <w:r>
              <w:rPr>
                <w:b/>
                <w:sz w:val="15"/>
              </w:rPr>
              <w:t xml:space="preserve"> (</w:t>
            </w:r>
            <w:proofErr w:type="spellStart"/>
            <w:r>
              <w:rPr>
                <w:b/>
                <w:sz w:val="15"/>
              </w:rPr>
              <w:t>Szer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Głęb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Wys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39C2F2BC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06E6DDDB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Zasilanie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elektr</w:t>
            </w:r>
            <w:proofErr w:type="spellEnd"/>
            <w:r>
              <w:rPr>
                <w:b/>
                <w:sz w:val="15"/>
              </w:rPr>
              <w:t>. (V/kW)</w:t>
            </w:r>
          </w:p>
        </w:tc>
        <w:tc>
          <w:tcPr>
            <w:tcW w:w="617" w:type="dxa"/>
            <w:shd w:val="clear" w:color="auto" w:fill="C0C0C0"/>
          </w:tcPr>
          <w:p w14:paraId="61D9DFF1" w14:textId="77777777" w:rsidR="00D36B9E" w:rsidRDefault="00D36B9E"/>
        </w:tc>
        <w:tc>
          <w:tcPr>
            <w:tcW w:w="662" w:type="dxa"/>
            <w:shd w:val="clear" w:color="auto" w:fill="C0C0C0"/>
          </w:tcPr>
          <w:p w14:paraId="7E710207" w14:textId="77777777" w:rsidR="00D36B9E" w:rsidRDefault="00D36B9E"/>
        </w:tc>
        <w:tc>
          <w:tcPr>
            <w:tcW w:w="686" w:type="dxa"/>
            <w:shd w:val="clear" w:color="auto" w:fill="C0C0C0"/>
          </w:tcPr>
          <w:p w14:paraId="5067D2CF" w14:textId="77777777" w:rsidR="00D36B9E" w:rsidRDefault="00D36B9E"/>
        </w:tc>
      </w:tr>
      <w:tr w:rsidR="00D36B9E" w14:paraId="7C50DAAB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72D4343C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51E4C5FA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508BDC1D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20882BA4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22FEE3A9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7707CE6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2174475E" w14:textId="77777777" w:rsidR="00D36B9E" w:rsidRDefault="00D36B9E"/>
        </w:tc>
        <w:tc>
          <w:tcPr>
            <w:tcW w:w="617" w:type="dxa"/>
            <w:shd w:val="clear" w:color="auto" w:fill="C0C0C0"/>
          </w:tcPr>
          <w:p w14:paraId="04E2A364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05A2D653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Woda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5304DAF5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Odpływ</w:t>
            </w:r>
            <w:proofErr w:type="spellEnd"/>
          </w:p>
        </w:tc>
      </w:tr>
      <w:tr w:rsidR="00D36B9E" w14:paraId="65C354F6" w14:textId="77777777">
        <w:trPr>
          <w:trHeight w:hRule="exact" w:val="388"/>
        </w:trPr>
        <w:tc>
          <w:tcPr>
            <w:tcW w:w="533" w:type="dxa"/>
            <w:vMerge/>
            <w:shd w:val="clear" w:color="auto" w:fill="C0C0C0"/>
          </w:tcPr>
          <w:p w14:paraId="44E1C104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23B689B3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2CCD6A4D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5F73D061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790E1338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C04407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3A299EBF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69BBE1D9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67D42137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500B1D96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z,c,z</w:t>
            </w:r>
            <w:proofErr w:type="spellEnd"/>
            <w:r>
              <w:rPr>
                <w:b/>
                <w:sz w:val="15"/>
              </w:rPr>
              <w:t xml:space="preserve">.- </w:t>
            </w:r>
            <w:proofErr w:type="spellStart"/>
            <w:r>
              <w:rPr>
                <w:b/>
                <w:sz w:val="15"/>
              </w:rPr>
              <w:t>uzd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557ADED4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016FCE3F" w14:textId="77777777">
        <w:trPr>
          <w:trHeight w:hRule="exact" w:val="198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5B6E" w14:textId="77777777" w:rsidR="00D36B9E" w:rsidRDefault="008360D3">
            <w:pPr>
              <w:pStyle w:val="TableParagraph"/>
              <w:spacing w:before="7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14.13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3A51" w14:textId="77777777" w:rsidR="00D36B9E" w:rsidRDefault="008360D3">
            <w:pPr>
              <w:pStyle w:val="TableParagraph"/>
              <w:spacing w:before="7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0779" w14:textId="77777777" w:rsidR="00D36B9E" w:rsidRDefault="008360D3">
            <w:pPr>
              <w:pStyle w:val="TableParagraph"/>
              <w:spacing w:before="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blokiem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 xml:space="preserve">2 </w:t>
            </w:r>
            <w:proofErr w:type="spellStart"/>
            <w:r>
              <w:rPr>
                <w:sz w:val="15"/>
              </w:rPr>
              <w:t>szuflad</w:t>
            </w:r>
            <w:proofErr w:type="spellEnd"/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82D3" w14:textId="77777777" w:rsidR="00D36B9E" w:rsidRDefault="00D36B9E"/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B8A3" w14:textId="77777777" w:rsidR="00D36B9E" w:rsidRDefault="00D36B9E"/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12D7" w14:textId="77777777" w:rsidR="00D36B9E" w:rsidRDefault="008360D3">
            <w:pPr>
              <w:pStyle w:val="TableParagraph"/>
              <w:spacing w:before="7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A2D6" w14:textId="77777777" w:rsidR="00D36B9E" w:rsidRDefault="008360D3">
            <w:pPr>
              <w:pStyle w:val="TableParagraph"/>
              <w:spacing w:before="7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D8C4" w14:textId="77777777" w:rsidR="00D36B9E" w:rsidRDefault="008360D3">
            <w:pPr>
              <w:pStyle w:val="TableParagraph"/>
              <w:spacing w:before="7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95C5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73BE" w14:textId="77777777" w:rsidR="00D36B9E" w:rsidRDefault="00D36B9E"/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1D50" w14:textId="77777777" w:rsidR="00D36B9E" w:rsidRDefault="00D36B9E"/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3F02" w14:textId="77777777" w:rsidR="00D36B9E" w:rsidRDefault="00D36B9E"/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0B5D" w14:textId="77777777" w:rsidR="00D36B9E" w:rsidRDefault="00D36B9E"/>
        </w:tc>
      </w:tr>
      <w:tr w:rsidR="00D36B9E" w14:paraId="134B5C5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0A3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F80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852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FE9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C31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604A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E39A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7A5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1F7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343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75E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C01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2424" w14:textId="77777777" w:rsidR="00D36B9E" w:rsidRDefault="00D36B9E"/>
        </w:tc>
      </w:tr>
      <w:tr w:rsidR="00D36B9E" w14:paraId="3179D48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02B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449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EBB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chłodniczy</w:t>
            </w:r>
            <w:proofErr w:type="spellEnd"/>
            <w:r>
              <w:rPr>
                <w:sz w:val="15"/>
              </w:rPr>
              <w:t xml:space="preserve">, </w:t>
            </w:r>
            <w:r>
              <w:rPr>
                <w:color w:val="FF0000"/>
                <w:sz w:val="15"/>
              </w:rPr>
              <w:t>2-drzwiowy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8E0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3AC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A4A8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9BFF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4CB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FD54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2CF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164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050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9A56" w14:textId="77777777" w:rsidR="00D36B9E" w:rsidRDefault="00D36B9E"/>
        </w:tc>
      </w:tr>
      <w:tr w:rsidR="00D36B9E" w14:paraId="2D66651A" w14:textId="77777777">
        <w:trPr>
          <w:trHeight w:hRule="exact" w:val="55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C9B7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6FD63690" w14:textId="77777777" w:rsidR="00D36B9E" w:rsidRDefault="008360D3">
            <w:pPr>
              <w:pStyle w:val="TableParagraph"/>
              <w:spacing w:before="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1E4A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54AEA69E" w14:textId="77777777" w:rsidR="00D36B9E" w:rsidRDefault="008360D3">
            <w:pPr>
              <w:pStyle w:val="TableParagraph"/>
              <w:spacing w:before="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DBE8" w14:textId="77777777" w:rsidR="00D36B9E" w:rsidRDefault="008360D3">
            <w:pPr>
              <w:pStyle w:val="TableParagraph"/>
              <w:spacing w:line="256" w:lineRule="auto"/>
              <w:ind w:right="328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Szatkownica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warzyw</w:t>
            </w:r>
            <w:proofErr w:type="spellEnd"/>
            <w:r>
              <w:rPr>
                <w:sz w:val="15"/>
              </w:rPr>
              <w:t xml:space="preserve"> + </w:t>
            </w:r>
            <w:proofErr w:type="spellStart"/>
            <w:r>
              <w:rPr>
                <w:sz w:val="15"/>
              </w:rPr>
              <w:t>zestaw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tarcz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plastry</w:t>
            </w:r>
            <w:proofErr w:type="spellEnd"/>
            <w:r>
              <w:rPr>
                <w:sz w:val="15"/>
              </w:rPr>
              <w:t xml:space="preserve"> 2 </w:t>
            </w:r>
            <w:proofErr w:type="spellStart"/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5 mm, </w:t>
            </w:r>
            <w:proofErr w:type="spellStart"/>
            <w:r>
              <w:rPr>
                <w:sz w:val="15"/>
              </w:rPr>
              <w:t>wiórki</w:t>
            </w:r>
            <w:proofErr w:type="spellEnd"/>
            <w:r>
              <w:rPr>
                <w:sz w:val="15"/>
              </w:rPr>
              <w:t xml:space="preserve"> 2 </w:t>
            </w:r>
            <w:proofErr w:type="spellStart"/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4,5 mm, </w:t>
            </w:r>
            <w:proofErr w:type="spellStart"/>
            <w:r>
              <w:rPr>
                <w:sz w:val="15"/>
              </w:rPr>
              <w:t>słupki</w:t>
            </w:r>
            <w:proofErr w:type="spellEnd"/>
            <w:r>
              <w:rPr>
                <w:sz w:val="15"/>
              </w:rPr>
              <w:t xml:space="preserve"> 2x6 mm, </w:t>
            </w:r>
            <w:proofErr w:type="spellStart"/>
            <w:r>
              <w:rPr>
                <w:sz w:val="15"/>
              </w:rPr>
              <w:t>tarcza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tarcia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zestaw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kostki</w:t>
            </w:r>
            <w:proofErr w:type="spellEnd"/>
            <w:r>
              <w:rPr>
                <w:sz w:val="15"/>
              </w:rPr>
              <w:t xml:space="preserve"> 10x10 mm)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2B5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D30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EFD7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0332D06B" w14:textId="77777777" w:rsidR="00D36B9E" w:rsidRDefault="008360D3">
            <w:pPr>
              <w:pStyle w:val="TableParagraph"/>
              <w:spacing w:before="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4D05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6F01A2D7" w14:textId="77777777" w:rsidR="00D36B9E" w:rsidRDefault="008360D3">
            <w:pPr>
              <w:pStyle w:val="TableParagraph"/>
              <w:spacing w:before="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03C6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698A8B88" w14:textId="77777777" w:rsidR="00D36B9E" w:rsidRDefault="008360D3">
            <w:pPr>
              <w:pStyle w:val="TableParagraph"/>
              <w:spacing w:before="0"/>
              <w:ind w:left="19" w:right="15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E0FD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461EF1B2" w14:textId="77777777" w:rsidR="00D36B9E" w:rsidRDefault="008360D3">
            <w:pPr>
              <w:pStyle w:val="TableParagraph"/>
              <w:spacing w:before="0"/>
              <w:ind w:left="18" w:right="15"/>
              <w:rPr>
                <w:sz w:val="15"/>
              </w:rPr>
            </w:pPr>
            <w:r>
              <w:rPr>
                <w:color w:val="FF0000"/>
                <w:sz w:val="15"/>
              </w:rPr>
              <w:t>0,37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24D1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0E3026AB" w14:textId="77777777" w:rsidR="00D36B9E" w:rsidRDefault="008360D3">
            <w:pPr>
              <w:pStyle w:val="TableParagraph"/>
              <w:spacing w:before="0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1F3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C06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A681" w14:textId="77777777" w:rsidR="00D36B9E" w:rsidRDefault="00D36B9E"/>
        </w:tc>
      </w:tr>
      <w:tr w:rsidR="00D36B9E" w14:paraId="7655A69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5FC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0EA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9B3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Podstawa</w:t>
            </w:r>
            <w:proofErr w:type="spellEnd"/>
            <w:r>
              <w:rPr>
                <w:sz w:val="15"/>
              </w:rPr>
              <w:t xml:space="preserve"> pod </w:t>
            </w:r>
            <w:proofErr w:type="spellStart"/>
            <w:r>
              <w:rPr>
                <w:sz w:val="15"/>
              </w:rPr>
              <w:t>szatkownicę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886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5B3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5D57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93B8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CDC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9C7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46E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560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136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CC69" w14:textId="77777777" w:rsidR="00D36B9E" w:rsidRDefault="00D36B9E"/>
        </w:tc>
      </w:tr>
      <w:tr w:rsidR="00D36B9E" w14:paraId="6F783CA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F5E0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788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B67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Wózek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szatkownicy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F52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B1E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C11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700B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2F2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179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60E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88F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E4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EBD6" w14:textId="77777777" w:rsidR="00D36B9E" w:rsidRDefault="00D36B9E"/>
        </w:tc>
      </w:tr>
      <w:tr w:rsidR="00D36B9E" w14:paraId="4D30FE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5FDA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D3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D2E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zlewem</w:t>
            </w:r>
            <w:proofErr w:type="spellEnd"/>
            <w:r>
              <w:rPr>
                <w:sz w:val="15"/>
              </w:rPr>
              <w:t xml:space="preserve">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8A9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3A3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1445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7A4D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B0A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672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52BB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AAA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610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FE05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3CC9597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ABC6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AC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7E96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sztorcowa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0F7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334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007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B9DC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049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E7B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A05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E8C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D23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8EB5" w14:textId="77777777" w:rsidR="00D36B9E" w:rsidRDefault="00D36B9E"/>
        </w:tc>
      </w:tr>
      <w:tr w:rsidR="00D36B9E" w14:paraId="49FD7A4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2944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DE2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972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szkieletowy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498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920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725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CACE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E7B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887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90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576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9A8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08E7" w14:textId="77777777" w:rsidR="00D36B9E" w:rsidRDefault="00D36B9E"/>
        </w:tc>
      </w:tr>
      <w:tr w:rsidR="00D36B9E" w14:paraId="2ED795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F972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435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FC0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Mikser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planetarny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AAE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6FD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FBC7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C540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1EC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EC80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0,315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9810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52B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F31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DDE6" w14:textId="77777777" w:rsidR="00D36B9E" w:rsidRDefault="00D36B9E"/>
        </w:tc>
      </w:tr>
      <w:tr w:rsidR="00D36B9E" w14:paraId="746011F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6E20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85B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5B6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Mikser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uniwersalny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840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622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22D7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7B4F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3A1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1156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C379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B7E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859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AA9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B680" w14:textId="77777777" w:rsidR="00D36B9E" w:rsidRDefault="00D36B9E"/>
        </w:tc>
      </w:tr>
      <w:tr w:rsidR="00D36B9E" w14:paraId="406953C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CC75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6012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7BE3" w14:textId="77777777" w:rsidR="00D36B9E" w:rsidRDefault="008360D3">
            <w:pPr>
              <w:pStyle w:val="TableParagraph"/>
              <w:spacing w:line="256" w:lineRule="auto"/>
              <w:ind w:right="63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ociekowy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naczynia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kuchenne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magazynowy</w:t>
            </w:r>
            <w:proofErr w:type="spellEnd"/>
            <w:r>
              <w:rPr>
                <w:sz w:val="15"/>
              </w:rPr>
              <w:t xml:space="preserve"> 4 </w:t>
            </w:r>
            <w:proofErr w:type="spellStart"/>
            <w:r>
              <w:rPr>
                <w:sz w:val="15"/>
              </w:rPr>
              <w:t>półki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perforowane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stałe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9C2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E16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FB78" w14:textId="77777777" w:rsidR="00D36B9E" w:rsidRDefault="008360D3">
            <w:pPr>
              <w:pStyle w:val="TableParagraph"/>
              <w:spacing w:before="90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F658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8050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37B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E36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40B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11C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38C9" w14:textId="77777777" w:rsidR="00D36B9E" w:rsidRDefault="00D36B9E"/>
        </w:tc>
      </w:tr>
      <w:tr w:rsidR="00D36B9E" w14:paraId="18AA2620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F48D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9759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E7CE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Zmywarka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mycia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naczyń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kuchennych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A5B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920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F3C2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0B74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40E6" w14:textId="77777777" w:rsidR="00D36B9E" w:rsidRDefault="008360D3">
            <w:pPr>
              <w:pStyle w:val="TableParagraph"/>
              <w:ind w:left="20" w:right="15"/>
              <w:rPr>
                <w:sz w:val="15"/>
              </w:rPr>
            </w:pPr>
            <w:r>
              <w:rPr>
                <w:sz w:val="15"/>
              </w:rPr>
              <w:t>1984/24</w:t>
            </w:r>
          </w:p>
          <w:p w14:paraId="3A7D96A4" w14:textId="77777777" w:rsidR="00D36B9E" w:rsidRDefault="008360D3">
            <w:pPr>
              <w:pStyle w:val="TableParagraph"/>
              <w:spacing w:before="13"/>
              <w:ind w:left="19" w:right="1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D84F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15,60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3A86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E8D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68DC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z-</w:t>
            </w:r>
            <w:proofErr w:type="spellStart"/>
            <w:r>
              <w:rPr>
                <w:sz w:val="15"/>
              </w:rPr>
              <w:t>uzd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70D9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D27A781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65AD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85B2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F46D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Okap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kondensacyjny</w:t>
            </w:r>
            <w:proofErr w:type="spellEnd"/>
            <w:r>
              <w:rPr>
                <w:sz w:val="15"/>
              </w:rPr>
              <w:t xml:space="preserve"> + </w:t>
            </w:r>
            <w:proofErr w:type="spellStart"/>
            <w:r>
              <w:rPr>
                <w:sz w:val="15"/>
              </w:rPr>
              <w:t>blenda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maskująca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przestrzeń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między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okapem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ścianą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CF9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A7F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2763" w14:textId="77777777" w:rsidR="00D36B9E" w:rsidRDefault="008360D3">
            <w:pPr>
              <w:pStyle w:val="TableParagraph"/>
              <w:spacing w:before="90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E273" w14:textId="77777777" w:rsidR="00D36B9E" w:rsidRDefault="008360D3">
            <w:pPr>
              <w:pStyle w:val="TableParagraph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  <w:p w14:paraId="24C01565" w14:textId="77777777" w:rsidR="00D36B9E" w:rsidRDefault="008360D3">
            <w:pPr>
              <w:pStyle w:val="TableParagraph"/>
              <w:spacing w:before="13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(+400)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7F55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E73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6B2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09C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7AE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A932" w14:textId="77777777" w:rsidR="00D36B9E" w:rsidRDefault="00D36B9E"/>
        </w:tc>
      </w:tr>
      <w:tr w:rsidR="00D36B9E" w14:paraId="3734D899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A627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F909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CA6D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basenem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mycia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naczyń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kuchennych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głębokość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basenu</w:t>
            </w:r>
            <w:proofErr w:type="spellEnd"/>
            <w:r>
              <w:rPr>
                <w:sz w:val="15"/>
              </w:rPr>
              <w:t xml:space="preserve"> 400 mm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909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A8C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E104" w14:textId="77777777" w:rsidR="00D36B9E" w:rsidRDefault="008360D3">
            <w:pPr>
              <w:pStyle w:val="TableParagraph"/>
              <w:spacing w:before="90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208F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A14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F9B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FA7B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3D7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DC28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EF01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4608B5F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3A4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8CD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8A3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prysznicowa</w:t>
            </w:r>
            <w:proofErr w:type="spellEnd"/>
            <w:r>
              <w:rPr>
                <w:sz w:val="15"/>
              </w:rPr>
              <w:t xml:space="preserve"> 2 </w:t>
            </w:r>
            <w:proofErr w:type="spellStart"/>
            <w:r>
              <w:rPr>
                <w:sz w:val="15"/>
              </w:rPr>
              <w:t>kolumnowa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wylewką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462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499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3CB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1E2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D10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D3F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273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2DF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6E2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0AA9" w14:textId="77777777" w:rsidR="00D36B9E" w:rsidRDefault="00D36B9E"/>
        </w:tc>
      </w:tr>
      <w:tr w:rsidR="00D36B9E" w14:paraId="0B9E8AE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4E0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29D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937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szkieletowy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1F6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ABF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7AF2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5E85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EE88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A58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23B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B36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0A3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1E91" w14:textId="77777777" w:rsidR="00D36B9E" w:rsidRDefault="00D36B9E"/>
        </w:tc>
      </w:tr>
      <w:tr w:rsidR="00D36B9E" w14:paraId="2D41F80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6F4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C892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5C9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Pojemnik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odpadki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mobilny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AE4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8DB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A10A" w14:textId="77777777" w:rsidR="00D36B9E" w:rsidRDefault="008360D3"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Ø380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C44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310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C37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D2B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A7D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DCC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E488" w14:textId="77777777" w:rsidR="00D36B9E" w:rsidRDefault="00D36B9E"/>
        </w:tc>
      </w:tr>
      <w:tr w:rsidR="00D36B9E" w14:paraId="7AB1934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9DA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CE3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A0F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korpusowy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4DB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515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058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787D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1D98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FCF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E0F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A3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2BD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39CE" w14:textId="77777777" w:rsidR="00D36B9E" w:rsidRDefault="00D36B9E"/>
        </w:tc>
      </w:tr>
      <w:tr w:rsidR="00D36B9E" w14:paraId="3133E07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56A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E7C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178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814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E4C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35F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AA0F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C1C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238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B94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8ED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E69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D478" w14:textId="77777777" w:rsidR="00D36B9E" w:rsidRDefault="00D36B9E"/>
        </w:tc>
      </w:tr>
      <w:tr w:rsidR="00D36B9E" w14:paraId="1800AB2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7CD7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19C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A5D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Półka</w:t>
            </w:r>
            <w:proofErr w:type="spellEnd"/>
            <w:r>
              <w:rPr>
                <w:sz w:val="15"/>
              </w:rPr>
              <w:t xml:space="preserve"> 2-poziomowa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900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560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E27A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2D2C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DC6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53E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C7D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A95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7DA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195C" w14:textId="77777777" w:rsidR="00D36B9E" w:rsidRDefault="00D36B9E"/>
        </w:tc>
      </w:tr>
      <w:tr w:rsidR="00D36B9E" w14:paraId="2552DD8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AAA4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4D9E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59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szkieletowy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389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D63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BC3E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50F8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07A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1EB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D07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F60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C54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1C12" w14:textId="77777777" w:rsidR="00D36B9E" w:rsidRDefault="00D36B9E"/>
        </w:tc>
      </w:tr>
      <w:tr w:rsidR="00D36B9E" w14:paraId="152BE62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F2D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F7A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6C1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Półka</w:t>
            </w:r>
            <w:proofErr w:type="spellEnd"/>
            <w:r>
              <w:rPr>
                <w:sz w:val="15"/>
              </w:rPr>
              <w:t xml:space="preserve"> 2-poziomowa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33D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2F8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09A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B51E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FFE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85F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96F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4E5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1EB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6A67" w14:textId="77777777" w:rsidR="00D36B9E" w:rsidRDefault="00D36B9E"/>
        </w:tc>
      </w:tr>
      <w:tr w:rsidR="00D36B9E" w14:paraId="69899B4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665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1C2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107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Piec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konwekcyjno-parowy</w:t>
            </w:r>
            <w:proofErr w:type="spellEnd"/>
            <w:r>
              <w:rPr>
                <w:sz w:val="15"/>
              </w:rPr>
              <w:t xml:space="preserve"> 6x1/1GN, </w:t>
            </w:r>
            <w:proofErr w:type="spellStart"/>
            <w:r>
              <w:rPr>
                <w:sz w:val="15"/>
              </w:rPr>
              <w:t>elektryczny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737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1B4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7EF5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847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3787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771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E43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782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4E2B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11,00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B910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74C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BC15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z-</w:t>
            </w:r>
            <w:proofErr w:type="spellStart"/>
            <w:r>
              <w:rPr>
                <w:sz w:val="15"/>
              </w:rPr>
              <w:t>uzd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42C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25A5387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6AC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1D6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9CD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Podstawa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stelażem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pojemniki</w:t>
            </w:r>
            <w:proofErr w:type="spellEnd"/>
            <w:r>
              <w:rPr>
                <w:sz w:val="15"/>
              </w:rPr>
              <w:t xml:space="preserve"> GN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A20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B4E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7535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845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6A49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726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57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6D6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2A4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598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B1E3" w14:textId="77777777" w:rsidR="00D36B9E" w:rsidRDefault="00D36B9E"/>
        </w:tc>
      </w:tr>
      <w:tr w:rsidR="00D36B9E" w14:paraId="1348D8D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0A3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EFD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27D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Okap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wyciągowy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przyścienny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filtrami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1C5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53C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BE0C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AF46" w14:textId="77777777" w:rsidR="00D36B9E" w:rsidRDefault="008360D3">
            <w:pPr>
              <w:pStyle w:val="TableParagraph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CCE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5D6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48E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E78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6B4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84E9" w14:textId="77777777" w:rsidR="00D36B9E" w:rsidRDefault="00D36B9E"/>
        </w:tc>
      </w:tr>
      <w:tr w:rsidR="00D36B9E" w14:paraId="21CE386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06EC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82D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77A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jezdny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pojemniki</w:t>
            </w:r>
            <w:proofErr w:type="spellEnd"/>
            <w:r>
              <w:rPr>
                <w:sz w:val="15"/>
              </w:rPr>
              <w:t xml:space="preserve"> 13xGN 1/1- 100mm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4F4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628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F26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D141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65C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1750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7CB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02AB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4EE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077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DFAA" w14:textId="77777777" w:rsidR="00D36B9E" w:rsidRDefault="00D36B9E"/>
        </w:tc>
      </w:tr>
      <w:tr w:rsidR="00D36B9E" w14:paraId="59897CA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A85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EA6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BE1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szkieletowy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684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13B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05F5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3243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1F42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2EE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F43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A07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08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14BE" w14:textId="77777777" w:rsidR="00D36B9E" w:rsidRDefault="00D36B9E"/>
        </w:tc>
      </w:tr>
      <w:tr w:rsidR="00D36B9E" w14:paraId="6DA45D7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5B3A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63A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2EF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blokiem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 xml:space="preserve">2 </w:t>
            </w:r>
            <w:proofErr w:type="spellStart"/>
            <w:r>
              <w:rPr>
                <w:sz w:val="15"/>
              </w:rPr>
              <w:t>szuflad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F0F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725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9DC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5586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D01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F1F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FC6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B2D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F83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D664" w14:textId="77777777" w:rsidR="00D36B9E" w:rsidRDefault="00D36B9E"/>
        </w:tc>
      </w:tr>
      <w:tr w:rsidR="00D36B9E" w14:paraId="68AB2D4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A5B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AD7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046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półką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6F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EB1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7FB1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1340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8012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F30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229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2F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5CF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165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102C" w14:textId="77777777" w:rsidR="00D36B9E" w:rsidRDefault="00D36B9E"/>
        </w:tc>
      </w:tr>
      <w:tr w:rsidR="00D36B9E" w14:paraId="6C9F376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70C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AC8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852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Taboret </w:t>
            </w:r>
            <w:proofErr w:type="spellStart"/>
            <w:r>
              <w:rPr>
                <w:sz w:val="15"/>
              </w:rPr>
              <w:t>gazowy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6DD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3CF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3B88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9BC9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3D8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E67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4FB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46EB" w14:textId="77777777" w:rsidR="00D36B9E" w:rsidRDefault="008360D3">
            <w:pPr>
              <w:pStyle w:val="TableParagraph"/>
              <w:ind w:left="138" w:right="133"/>
              <w:rPr>
                <w:sz w:val="15"/>
              </w:rPr>
            </w:pPr>
            <w:r>
              <w:rPr>
                <w:sz w:val="15"/>
              </w:rPr>
              <w:t>0,97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646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FA96" w14:textId="77777777" w:rsidR="00D36B9E" w:rsidRDefault="00D36B9E"/>
        </w:tc>
      </w:tr>
      <w:tr w:rsidR="00D36B9E" w14:paraId="6C81DE1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BF24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95A2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1B41" w14:textId="77777777" w:rsidR="00D36B9E" w:rsidRDefault="008360D3">
            <w:pPr>
              <w:pStyle w:val="TableParagraph"/>
              <w:spacing w:line="256" w:lineRule="auto"/>
              <w:ind w:right="915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Patelnia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elektryczna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wychylna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ręcznym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podnoszeniem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misy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575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9BE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140A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92FB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8EBD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9D2F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FA94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C5D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031F" w14:textId="77777777" w:rsidR="00D36B9E" w:rsidRDefault="008360D3">
            <w:pPr>
              <w:pStyle w:val="TableParagraph"/>
              <w:spacing w:before="90"/>
              <w:ind w:left="4"/>
              <w:rPr>
                <w:sz w:val="15"/>
              </w:rPr>
            </w:pPr>
            <w:r>
              <w:rPr>
                <w:sz w:val="15"/>
              </w:rPr>
              <w:t>z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A370" w14:textId="77777777" w:rsidR="00D36B9E" w:rsidRDefault="008360D3">
            <w:pPr>
              <w:pStyle w:val="TableParagraph"/>
              <w:spacing w:before="90"/>
              <w:ind w:left="92" w:right="90"/>
              <w:rPr>
                <w:sz w:val="15"/>
              </w:rPr>
            </w:pPr>
            <w:proofErr w:type="spellStart"/>
            <w:r>
              <w:rPr>
                <w:sz w:val="15"/>
              </w:rPr>
              <w:t>ruszt</w:t>
            </w:r>
            <w:proofErr w:type="spellEnd"/>
          </w:p>
        </w:tc>
      </w:tr>
      <w:tr w:rsidR="00D36B9E" w14:paraId="24D3A46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39D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3E4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EF7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Element </w:t>
            </w:r>
            <w:proofErr w:type="spellStart"/>
            <w:r>
              <w:rPr>
                <w:sz w:val="15"/>
              </w:rPr>
              <w:t>neutralny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podstawą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korpusową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otwartą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F25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BC7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9739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25B2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FC2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198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C36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45B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6EE5" w14:textId="77777777" w:rsidR="00D36B9E" w:rsidRDefault="008360D3">
            <w:pPr>
              <w:pStyle w:val="TableParagraph"/>
              <w:ind w:left="4"/>
              <w:rPr>
                <w:sz w:val="15"/>
              </w:rPr>
            </w:pPr>
            <w:r>
              <w:rPr>
                <w:sz w:val="15"/>
              </w:rPr>
              <w:t>z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07A2" w14:textId="77777777" w:rsidR="00D36B9E" w:rsidRDefault="00D36B9E"/>
        </w:tc>
      </w:tr>
      <w:tr w:rsidR="00D36B9E" w14:paraId="78E998B4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582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F7DC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8185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Kocioł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warzelny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poj</w:t>
            </w:r>
            <w:proofErr w:type="spellEnd"/>
            <w:r>
              <w:rPr>
                <w:sz w:val="15"/>
              </w:rPr>
              <w:t xml:space="preserve">. 150l, </w:t>
            </w:r>
            <w:proofErr w:type="spellStart"/>
            <w:r>
              <w:rPr>
                <w:sz w:val="15"/>
              </w:rPr>
              <w:t>gazowy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B9E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FD6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54FF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7D8C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4592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A01E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93EF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2D62" w14:textId="77777777" w:rsidR="00D36B9E" w:rsidRDefault="008360D3">
            <w:pPr>
              <w:pStyle w:val="TableParagraph"/>
              <w:spacing w:before="90"/>
              <w:ind w:left="138" w:right="133"/>
              <w:rPr>
                <w:sz w:val="15"/>
              </w:rPr>
            </w:pPr>
            <w:r>
              <w:rPr>
                <w:sz w:val="15"/>
              </w:rPr>
              <w:t>2,47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08A8" w14:textId="77777777" w:rsidR="00D36B9E" w:rsidRDefault="008360D3">
            <w:pPr>
              <w:pStyle w:val="TableParagraph"/>
              <w:spacing w:line="256" w:lineRule="auto"/>
              <w:ind w:left="208" w:right="108" w:hanging="82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z,c,z</w:t>
            </w:r>
            <w:proofErr w:type="spellEnd"/>
            <w:r>
              <w:rPr>
                <w:sz w:val="15"/>
              </w:rPr>
              <w:t xml:space="preserve">.- </w:t>
            </w:r>
            <w:proofErr w:type="spellStart"/>
            <w:r>
              <w:rPr>
                <w:sz w:val="15"/>
              </w:rPr>
              <w:t>uzd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D8D7" w14:textId="77777777" w:rsidR="00D36B9E" w:rsidRDefault="008360D3">
            <w:pPr>
              <w:pStyle w:val="TableParagraph"/>
              <w:spacing w:before="90"/>
              <w:ind w:left="92" w:right="90"/>
              <w:rPr>
                <w:sz w:val="15"/>
              </w:rPr>
            </w:pPr>
            <w:proofErr w:type="spellStart"/>
            <w:r>
              <w:rPr>
                <w:sz w:val="15"/>
              </w:rPr>
              <w:t>ruszt</w:t>
            </w:r>
            <w:proofErr w:type="spellEnd"/>
          </w:p>
        </w:tc>
      </w:tr>
      <w:tr w:rsidR="00D36B9E" w14:paraId="189A385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211C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026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952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Kuchnia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gazowa</w:t>
            </w:r>
            <w:proofErr w:type="spellEnd"/>
            <w:r>
              <w:rPr>
                <w:sz w:val="15"/>
              </w:rPr>
              <w:t xml:space="preserve">, 6 </w:t>
            </w:r>
            <w:proofErr w:type="spellStart"/>
            <w:r>
              <w:rPr>
                <w:sz w:val="15"/>
              </w:rPr>
              <w:t>palników</w:t>
            </w:r>
            <w:proofErr w:type="spellEnd"/>
            <w:r>
              <w:rPr>
                <w:sz w:val="15"/>
              </w:rPr>
              <w:t xml:space="preserve"> + </w:t>
            </w:r>
            <w:proofErr w:type="spellStart"/>
            <w:r>
              <w:rPr>
                <w:sz w:val="15"/>
              </w:rPr>
              <w:t>podstawa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otwarta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0D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2ED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D6AC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8105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4C1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262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CCE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F0B5" w14:textId="77777777" w:rsidR="00D36B9E" w:rsidRDefault="008360D3">
            <w:pPr>
              <w:pStyle w:val="TableParagraph"/>
              <w:ind w:left="138" w:right="133"/>
              <w:rPr>
                <w:sz w:val="15"/>
              </w:rPr>
            </w:pPr>
            <w:r>
              <w:rPr>
                <w:sz w:val="15"/>
              </w:rPr>
              <w:t>5,16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89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46DC" w14:textId="77777777" w:rsidR="00D36B9E" w:rsidRDefault="00D36B9E"/>
        </w:tc>
      </w:tr>
      <w:tr w:rsidR="00D36B9E" w14:paraId="6927CF93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5A50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A0CE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CE7C" w14:textId="77777777" w:rsidR="00D36B9E" w:rsidRDefault="008360D3">
            <w:pPr>
              <w:pStyle w:val="TableParagraph"/>
              <w:spacing w:line="259" w:lineRule="auto"/>
              <w:jc w:val="left"/>
              <w:rPr>
                <w:sz w:val="15"/>
              </w:rPr>
            </w:pPr>
            <w:r>
              <w:rPr>
                <w:sz w:val="15"/>
              </w:rPr>
              <w:t xml:space="preserve">Element </w:t>
            </w:r>
            <w:proofErr w:type="spellStart"/>
            <w:r>
              <w:rPr>
                <w:sz w:val="15"/>
              </w:rPr>
              <w:t>neutralny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podstawą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korpusową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otwartą</w:t>
            </w:r>
            <w:proofErr w:type="spellEnd"/>
            <w:r>
              <w:rPr>
                <w:sz w:val="15"/>
              </w:rPr>
              <w:t xml:space="preserve"> + element z </w:t>
            </w:r>
            <w:proofErr w:type="spellStart"/>
            <w:r>
              <w:rPr>
                <w:sz w:val="15"/>
              </w:rPr>
              <w:t>wężem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wody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481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249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0367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64C1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0DE3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AC2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792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CC9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A26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6829" w14:textId="77777777" w:rsidR="00D36B9E" w:rsidRDefault="00D36B9E"/>
        </w:tc>
      </w:tr>
    </w:tbl>
    <w:p w14:paraId="37531CC9" w14:textId="77777777" w:rsidR="00D36B9E" w:rsidRDefault="00D36B9E">
      <w:pPr>
        <w:sectPr w:rsidR="00D36B9E">
          <w:pgSz w:w="16840" w:h="11910" w:orient="landscape"/>
          <w:pgMar w:top="920" w:right="980" w:bottom="880" w:left="1840" w:header="0" w:footer="683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61B2C7ED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0A841175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ZESTAWIENIE WYPOSAŻENIA GASTRONOMICZNEGO</w:t>
            </w:r>
          </w:p>
          <w:p w14:paraId="079E5F18" w14:textId="77777777" w:rsidR="00D36B9E" w:rsidRDefault="0071276C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Przedszkole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Publiczne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oraz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Publiczny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Żłobek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Gminny</w:t>
            </w:r>
            <w:proofErr w:type="spellEnd"/>
            <w:r>
              <w:rPr>
                <w:b/>
                <w:sz w:val="15"/>
              </w:rPr>
              <w:t xml:space="preserve"> w </w:t>
            </w:r>
            <w:proofErr w:type="spellStart"/>
            <w:r>
              <w:rPr>
                <w:b/>
                <w:sz w:val="15"/>
              </w:rPr>
              <w:t>Przecławiu</w:t>
            </w:r>
            <w:proofErr w:type="spellEnd"/>
          </w:p>
        </w:tc>
      </w:tr>
      <w:tr w:rsidR="00D36B9E" w14:paraId="2A9064E2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22ACAF62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5D105BC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L.p.</w:t>
            </w:r>
            <w:proofErr w:type="spellEnd"/>
          </w:p>
        </w:tc>
        <w:tc>
          <w:tcPr>
            <w:tcW w:w="557" w:type="dxa"/>
            <w:vMerge w:val="restart"/>
            <w:shd w:val="clear" w:color="auto" w:fill="C0C0C0"/>
          </w:tcPr>
          <w:p w14:paraId="4ED5F3E8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00FAF9BB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Ilość</w:t>
            </w:r>
            <w:proofErr w:type="spellEnd"/>
          </w:p>
        </w:tc>
        <w:tc>
          <w:tcPr>
            <w:tcW w:w="3656" w:type="dxa"/>
            <w:vMerge w:val="restart"/>
            <w:shd w:val="clear" w:color="auto" w:fill="C0C0C0"/>
          </w:tcPr>
          <w:p w14:paraId="374B245F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8BF1525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urządzeń</w:t>
            </w:r>
            <w:proofErr w:type="spellEnd"/>
          </w:p>
        </w:tc>
        <w:tc>
          <w:tcPr>
            <w:tcW w:w="1632" w:type="dxa"/>
            <w:vMerge w:val="restart"/>
            <w:shd w:val="clear" w:color="auto" w:fill="C0C0C0"/>
          </w:tcPr>
          <w:p w14:paraId="359B206E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1B37FCB2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4DE5FF3F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0B7DF1C7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Producent/ </w:t>
            </w:r>
            <w:proofErr w:type="spellStart"/>
            <w:r>
              <w:rPr>
                <w:b/>
                <w:sz w:val="15"/>
              </w:rPr>
              <w:t>Dostawca</w:t>
            </w:r>
            <w:proofErr w:type="spellEnd"/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79B10341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Wymiary</w:t>
            </w:r>
            <w:proofErr w:type="spellEnd"/>
            <w:r>
              <w:rPr>
                <w:b/>
                <w:sz w:val="15"/>
              </w:rPr>
              <w:t xml:space="preserve"> (</w:t>
            </w:r>
            <w:proofErr w:type="spellStart"/>
            <w:r>
              <w:rPr>
                <w:b/>
                <w:sz w:val="15"/>
              </w:rPr>
              <w:t>Szer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Głęb</w:t>
            </w:r>
            <w:proofErr w:type="spellEnd"/>
            <w:r>
              <w:rPr>
                <w:b/>
                <w:sz w:val="15"/>
              </w:rPr>
              <w:t xml:space="preserve">. x </w:t>
            </w:r>
            <w:proofErr w:type="spellStart"/>
            <w:r>
              <w:rPr>
                <w:b/>
                <w:sz w:val="15"/>
              </w:rPr>
              <w:t>Wys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16D6DC03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4BC31B42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Zasilanie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elektr</w:t>
            </w:r>
            <w:proofErr w:type="spellEnd"/>
            <w:r>
              <w:rPr>
                <w:b/>
                <w:sz w:val="15"/>
              </w:rPr>
              <w:t>. (V/kW)</w:t>
            </w:r>
          </w:p>
        </w:tc>
        <w:tc>
          <w:tcPr>
            <w:tcW w:w="617" w:type="dxa"/>
            <w:shd w:val="clear" w:color="auto" w:fill="C0C0C0"/>
          </w:tcPr>
          <w:p w14:paraId="16F98759" w14:textId="77777777" w:rsidR="00D36B9E" w:rsidRDefault="00D36B9E"/>
        </w:tc>
        <w:tc>
          <w:tcPr>
            <w:tcW w:w="662" w:type="dxa"/>
            <w:shd w:val="clear" w:color="auto" w:fill="C0C0C0"/>
          </w:tcPr>
          <w:p w14:paraId="7DCA2909" w14:textId="77777777" w:rsidR="00D36B9E" w:rsidRDefault="00D36B9E"/>
        </w:tc>
        <w:tc>
          <w:tcPr>
            <w:tcW w:w="686" w:type="dxa"/>
            <w:shd w:val="clear" w:color="auto" w:fill="C0C0C0"/>
          </w:tcPr>
          <w:p w14:paraId="4F9537F4" w14:textId="77777777" w:rsidR="00D36B9E" w:rsidRDefault="00D36B9E"/>
        </w:tc>
      </w:tr>
      <w:tr w:rsidR="00D36B9E" w14:paraId="6FDA5E40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007AF265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07B1BA54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4845CD62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38E4F5AB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42B160CF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9DBCE2D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70815A2E" w14:textId="77777777" w:rsidR="00D36B9E" w:rsidRDefault="00D36B9E"/>
        </w:tc>
        <w:tc>
          <w:tcPr>
            <w:tcW w:w="617" w:type="dxa"/>
            <w:shd w:val="clear" w:color="auto" w:fill="C0C0C0"/>
          </w:tcPr>
          <w:p w14:paraId="2D6D7BA4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5C2D0FD4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Woda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47C51C45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Odpływ</w:t>
            </w:r>
            <w:proofErr w:type="spellEnd"/>
          </w:p>
        </w:tc>
      </w:tr>
      <w:tr w:rsidR="00D36B9E" w14:paraId="3D4615D2" w14:textId="77777777">
        <w:trPr>
          <w:trHeight w:hRule="exact" w:val="388"/>
        </w:trPr>
        <w:tc>
          <w:tcPr>
            <w:tcW w:w="533" w:type="dxa"/>
            <w:vMerge/>
            <w:shd w:val="clear" w:color="auto" w:fill="C0C0C0"/>
          </w:tcPr>
          <w:p w14:paraId="275EBFA1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78EA390F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4C9BEFC8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154AA4E6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6BA4CBD7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C2CF17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53382D88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2D37A94D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4B66C238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4035B09E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z,c,z</w:t>
            </w:r>
            <w:proofErr w:type="spellEnd"/>
            <w:r>
              <w:rPr>
                <w:b/>
                <w:sz w:val="15"/>
              </w:rPr>
              <w:t xml:space="preserve">.- </w:t>
            </w:r>
            <w:proofErr w:type="spellStart"/>
            <w:r>
              <w:rPr>
                <w:b/>
                <w:sz w:val="15"/>
              </w:rPr>
              <w:t>uzd</w:t>
            </w:r>
            <w:proofErr w:type="spellEnd"/>
          </w:p>
        </w:tc>
        <w:tc>
          <w:tcPr>
            <w:tcW w:w="686" w:type="dxa"/>
            <w:shd w:val="clear" w:color="auto" w:fill="C0C0C0"/>
          </w:tcPr>
          <w:p w14:paraId="66C561CE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60EF4983" w14:textId="77777777">
        <w:trPr>
          <w:trHeight w:hRule="exact" w:val="198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E80A" w14:textId="77777777" w:rsidR="00D36B9E" w:rsidRDefault="008360D3">
            <w:pPr>
              <w:pStyle w:val="TableParagraph"/>
              <w:spacing w:before="7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14.48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9DCE" w14:textId="77777777" w:rsidR="00D36B9E" w:rsidRDefault="008360D3">
            <w:pPr>
              <w:pStyle w:val="TableParagraph"/>
              <w:spacing w:before="7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6F7" w14:textId="77777777" w:rsidR="00D36B9E" w:rsidRDefault="008360D3">
            <w:pPr>
              <w:pStyle w:val="TableParagraph"/>
              <w:spacing w:before="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Kuchnia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gazowa</w:t>
            </w:r>
            <w:proofErr w:type="spellEnd"/>
            <w:r>
              <w:rPr>
                <w:sz w:val="15"/>
              </w:rPr>
              <w:t xml:space="preserve">, 4 </w:t>
            </w:r>
            <w:proofErr w:type="spellStart"/>
            <w:r>
              <w:rPr>
                <w:sz w:val="15"/>
              </w:rPr>
              <w:t>palniki</w:t>
            </w:r>
            <w:proofErr w:type="spellEnd"/>
            <w:r>
              <w:rPr>
                <w:sz w:val="15"/>
              </w:rPr>
              <w:t xml:space="preserve"> + </w:t>
            </w:r>
            <w:proofErr w:type="spellStart"/>
            <w:r>
              <w:rPr>
                <w:sz w:val="15"/>
              </w:rPr>
              <w:t>podstawa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otwarta</w:t>
            </w:r>
            <w:proofErr w:type="spellEnd"/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653D" w14:textId="77777777" w:rsidR="00D36B9E" w:rsidRDefault="00D36B9E"/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9107" w14:textId="77777777" w:rsidR="00D36B9E" w:rsidRDefault="00D36B9E"/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9867" w14:textId="77777777" w:rsidR="00D36B9E" w:rsidRDefault="008360D3">
            <w:pPr>
              <w:pStyle w:val="TableParagraph"/>
              <w:spacing w:before="7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7F9C" w14:textId="77777777" w:rsidR="00D36B9E" w:rsidRDefault="008360D3">
            <w:pPr>
              <w:pStyle w:val="TableParagraph"/>
              <w:spacing w:before="7"/>
              <w:ind w:left="12" w:right="10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557F" w14:textId="77777777" w:rsidR="00D36B9E" w:rsidRDefault="008360D3">
            <w:pPr>
              <w:pStyle w:val="TableParagraph"/>
              <w:spacing w:before="7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AA1A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6D6E" w14:textId="77777777" w:rsidR="00D36B9E" w:rsidRDefault="00D36B9E"/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E177" w14:textId="77777777" w:rsidR="00D36B9E" w:rsidRDefault="008360D3">
            <w:pPr>
              <w:pStyle w:val="TableParagraph"/>
              <w:spacing w:before="7"/>
              <w:ind w:left="138" w:right="133"/>
              <w:rPr>
                <w:sz w:val="15"/>
              </w:rPr>
            </w:pPr>
            <w:r>
              <w:rPr>
                <w:sz w:val="15"/>
              </w:rPr>
              <w:t>3,66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572A" w14:textId="77777777" w:rsidR="00D36B9E" w:rsidRDefault="00D36B9E"/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C44B" w14:textId="77777777" w:rsidR="00D36B9E" w:rsidRDefault="00D36B9E"/>
        </w:tc>
      </w:tr>
      <w:tr w:rsidR="00D36B9E" w14:paraId="0BA42CB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FF6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0F7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4EC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Maskownica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przestrzeni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instalacyjnej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CAE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235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7A3B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3000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D0B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1D6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AFA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FB7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231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931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84F" w14:textId="77777777" w:rsidR="00D36B9E" w:rsidRDefault="00D36B9E"/>
        </w:tc>
      </w:tr>
      <w:tr w:rsidR="00D36B9E" w14:paraId="068ADCF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AC3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788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A64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Odwodnienie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liniowe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110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598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1552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ACE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EF2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ACF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8A7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ED2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60B7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1B01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513D676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B7C5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BC9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8CE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Odwodnienie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liniowe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300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0F0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80B1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2200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CC5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B8E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EA0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06D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8E9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30C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CB7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20061FE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A5B9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72B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8FE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Odwodnienie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liniowe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898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D0F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9A42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3000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A4BA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49B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AD2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94A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6CB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875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ECCC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191B5FE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E04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DB9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9EE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Okap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wyciągowy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centralny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filtrami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oświetleniem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9BC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E52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DEEA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4200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A29A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E7D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846A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B7C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B3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AAE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396A" w14:textId="77777777" w:rsidR="00D36B9E" w:rsidRDefault="00D36B9E"/>
        </w:tc>
      </w:tr>
      <w:tr w:rsidR="00D36B9E" w14:paraId="476377B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732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E03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FB1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chłodniczo-mroźnicza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poj</w:t>
            </w:r>
            <w:proofErr w:type="spellEnd"/>
            <w:r>
              <w:rPr>
                <w:sz w:val="15"/>
              </w:rPr>
              <w:t>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A26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5B3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85F3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8D9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0A0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A68C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0,95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2F1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495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326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728D" w14:textId="77777777" w:rsidR="00D36B9E" w:rsidRDefault="00D36B9E"/>
        </w:tc>
      </w:tr>
      <w:tr w:rsidR="00D36B9E" w14:paraId="0DE4EDD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A848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B53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B76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korpusowy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BBA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588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CD45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1350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B09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CF7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0C5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8F2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86B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9D8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1539" w14:textId="77777777" w:rsidR="00D36B9E" w:rsidRDefault="00D36B9E"/>
        </w:tc>
      </w:tr>
      <w:tr w:rsidR="00D36B9E" w14:paraId="26A2059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466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8E5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B74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wisząca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516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512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221C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1350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623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B95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C3C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975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E45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458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26A9" w14:textId="77777777" w:rsidR="00D36B9E" w:rsidRDefault="00D36B9E"/>
        </w:tc>
      </w:tr>
      <w:tr w:rsidR="00D36B9E" w14:paraId="77F37F4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ACB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0FC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A9A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Krajalnica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żywności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F7C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840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2955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44D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F22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C061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11D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65A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B8B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7C5B" w14:textId="77777777" w:rsidR="00D36B9E" w:rsidRDefault="00D36B9E"/>
        </w:tc>
      </w:tr>
      <w:tr w:rsidR="00D36B9E" w14:paraId="12A6341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367C1C8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E81E59B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8523DE1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Zmywalnia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naczyń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stołowych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61CC10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825C65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35E1A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A1F71EE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62874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5EBD9F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4160DF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D233EE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322E1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C1FFFD4" w14:textId="77777777" w:rsidR="00D36B9E" w:rsidRDefault="00D36B9E"/>
        </w:tc>
      </w:tr>
      <w:tr w:rsidR="00D36B9E" w14:paraId="7A56417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580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D4F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F79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Pojemnik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odpadki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mobilny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639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A9F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4A36" w14:textId="77777777" w:rsidR="00D36B9E" w:rsidRDefault="008360D3">
            <w:pPr>
              <w:pStyle w:val="TableParagraph"/>
              <w:ind w:left="36" w:right="31"/>
              <w:rPr>
                <w:sz w:val="15"/>
              </w:rPr>
            </w:pPr>
            <w:r>
              <w:rPr>
                <w:sz w:val="15"/>
              </w:rPr>
              <w:t>Ø402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DF8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CC5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8D2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358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769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B84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979E" w14:textId="77777777" w:rsidR="00D36B9E" w:rsidRDefault="00D36B9E"/>
        </w:tc>
      </w:tr>
      <w:tr w:rsidR="00D36B9E" w14:paraId="279C3562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6859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F59F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C60D" w14:textId="77777777" w:rsidR="00D36B9E" w:rsidRDefault="008360D3">
            <w:pPr>
              <w:pStyle w:val="TableParagraph"/>
              <w:spacing w:line="256" w:lineRule="auto"/>
              <w:ind w:right="91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sortowniczy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kompatybilny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stołem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załadowczym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poz</w:t>
            </w:r>
            <w:proofErr w:type="spellEnd"/>
            <w:r>
              <w:rPr>
                <w:sz w:val="15"/>
              </w:rPr>
              <w:t>. 15.3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D32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CD9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0439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E2AA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5313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C60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21B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FFC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86F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42D7" w14:textId="77777777" w:rsidR="00D36B9E" w:rsidRDefault="00D36B9E"/>
        </w:tc>
      </w:tr>
      <w:tr w:rsidR="00D36B9E" w14:paraId="4165CD4E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AD12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556A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C775" w14:textId="77777777" w:rsidR="00D36B9E" w:rsidRDefault="008360D3">
            <w:pPr>
              <w:pStyle w:val="TableParagraph"/>
              <w:spacing w:line="256" w:lineRule="auto"/>
              <w:ind w:right="13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załadowczy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zmywarki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kapturowej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zlewem</w:t>
            </w:r>
            <w:proofErr w:type="spellEnd"/>
            <w:r>
              <w:rPr>
                <w:sz w:val="15"/>
              </w:rPr>
              <w:t xml:space="preserve"> 2-kom.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A86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232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522F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B0F0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531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CFA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EBA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F8B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CA44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4103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459C68B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128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EC8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0FD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prysznicowa</w:t>
            </w:r>
            <w:proofErr w:type="spellEnd"/>
            <w:r>
              <w:rPr>
                <w:sz w:val="15"/>
              </w:rPr>
              <w:t xml:space="preserve"> 2 </w:t>
            </w:r>
            <w:proofErr w:type="spellStart"/>
            <w:r>
              <w:rPr>
                <w:sz w:val="15"/>
              </w:rPr>
              <w:t>kolumnowa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wylewką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8CE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E1F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D5B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9EAC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0F3E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807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040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7B5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FA5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DDB6" w14:textId="77777777" w:rsidR="00D36B9E" w:rsidRDefault="00D36B9E"/>
        </w:tc>
      </w:tr>
      <w:tr w:rsidR="00D36B9E" w14:paraId="70D6BB5A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B111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9891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BFC7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Zmywarka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kapturowa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0B9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431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17B5" w14:textId="77777777" w:rsidR="00D36B9E" w:rsidRDefault="008360D3">
            <w:pPr>
              <w:pStyle w:val="TableParagraph"/>
              <w:spacing w:before="90"/>
              <w:ind w:left="36" w:right="34"/>
              <w:rPr>
                <w:sz w:val="15"/>
              </w:rPr>
            </w:pPr>
            <w:r>
              <w:rPr>
                <w:sz w:val="15"/>
              </w:rPr>
              <w:t>635/711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5DBC" w14:textId="77777777" w:rsidR="00D36B9E" w:rsidRDefault="008360D3">
            <w:pPr>
              <w:pStyle w:val="TableParagraph"/>
              <w:spacing w:before="90"/>
              <w:ind w:left="13" w:right="10"/>
              <w:rPr>
                <w:sz w:val="15"/>
              </w:rPr>
            </w:pPr>
            <w:r>
              <w:rPr>
                <w:sz w:val="15"/>
              </w:rPr>
              <w:t>742/815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CD1E" w14:textId="77777777" w:rsidR="00D36B9E" w:rsidRDefault="008360D3">
            <w:pPr>
              <w:pStyle w:val="TableParagraph"/>
              <w:ind w:left="20" w:right="15"/>
              <w:rPr>
                <w:sz w:val="15"/>
              </w:rPr>
            </w:pPr>
            <w:r>
              <w:rPr>
                <w:sz w:val="15"/>
              </w:rPr>
              <w:t>1510/19</w:t>
            </w:r>
          </w:p>
          <w:p w14:paraId="6582A6E0" w14:textId="77777777" w:rsidR="00D36B9E" w:rsidRDefault="008360D3">
            <w:pPr>
              <w:pStyle w:val="TableParagraph"/>
              <w:spacing w:before="13"/>
              <w:ind w:left="19" w:right="15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DB4E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7,10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29CF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C84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5DEF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z-</w:t>
            </w:r>
            <w:proofErr w:type="spellStart"/>
            <w:r>
              <w:rPr>
                <w:sz w:val="15"/>
              </w:rPr>
              <w:t>uzd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6E7F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4A72408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54E4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AFE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161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Okap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kondensacyjny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B8B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131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D4DD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9A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E4C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DC7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CAC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BAB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AFF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5F56" w14:textId="77777777" w:rsidR="00D36B9E" w:rsidRDefault="00D36B9E"/>
        </w:tc>
      </w:tr>
      <w:tr w:rsidR="00D36B9E" w14:paraId="5ABC012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7687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D9B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C53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wyładowczy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1F3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05B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8EE1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01F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2B5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3EF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5BB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D74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15F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5829" w14:textId="77777777" w:rsidR="00D36B9E" w:rsidRDefault="00D36B9E"/>
        </w:tc>
      </w:tr>
      <w:tr w:rsidR="00D36B9E" w14:paraId="3C5F1B1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E9F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914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797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przelotowa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528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A4F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7FD7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0D3B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7E2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A5E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A10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6B0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AB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FF8A" w14:textId="77777777" w:rsidR="00D36B9E" w:rsidRDefault="00D36B9E"/>
        </w:tc>
      </w:tr>
      <w:tr w:rsidR="00D36B9E" w14:paraId="2311BCF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168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E6D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2BE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Szafa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przelotowa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670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77C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65D7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9A5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95A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162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4C6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DA4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7FC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DE29" w14:textId="77777777" w:rsidR="00D36B9E" w:rsidRDefault="00D36B9E"/>
        </w:tc>
      </w:tr>
      <w:tr w:rsidR="00D36B9E" w14:paraId="6DCD10B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083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4B2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84C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mobilny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2C5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F1D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507F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E2F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EF5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620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9CE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3000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63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2311" w14:textId="77777777" w:rsidR="00D36B9E" w:rsidRDefault="00D36B9E"/>
        </w:tc>
      </w:tr>
      <w:tr w:rsidR="00D36B9E" w14:paraId="54B45B9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8955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731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4B3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Stół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basenem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głębokość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basenu</w:t>
            </w:r>
            <w:proofErr w:type="spellEnd"/>
            <w:r>
              <w:rPr>
                <w:sz w:val="15"/>
              </w:rPr>
              <w:t xml:space="preserve"> 400 mm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561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EF5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0353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407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3A1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B5C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989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91E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DAC2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z,c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1E04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61FDB2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7FE9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DA5E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485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Bateria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prysznicowa</w:t>
            </w:r>
            <w:proofErr w:type="spellEnd"/>
            <w:r>
              <w:rPr>
                <w:sz w:val="15"/>
              </w:rPr>
              <w:t xml:space="preserve"> 2 </w:t>
            </w:r>
            <w:proofErr w:type="spellStart"/>
            <w:r>
              <w:rPr>
                <w:sz w:val="15"/>
              </w:rPr>
              <w:t>kolumnowa</w:t>
            </w:r>
            <w:proofErr w:type="spellEnd"/>
            <w:r>
              <w:rPr>
                <w:sz w:val="15"/>
              </w:rPr>
              <w:t xml:space="preserve"> z </w:t>
            </w:r>
            <w:proofErr w:type="spellStart"/>
            <w:r>
              <w:rPr>
                <w:sz w:val="15"/>
              </w:rPr>
              <w:t>wylewką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76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AD6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5F6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A61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B3A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DC1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257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082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2D77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11F7" w14:textId="77777777" w:rsidR="00D36B9E" w:rsidRDefault="00D36B9E"/>
        </w:tc>
      </w:tr>
      <w:tr w:rsidR="00D36B9E" w14:paraId="17A8B6B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C694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CEB8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3019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Zmywarka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mycia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termosów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255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868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4E7A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58D7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945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04A0" w14:textId="77777777" w:rsidR="00D36B9E" w:rsidRDefault="008360D3">
            <w:pPr>
              <w:pStyle w:val="TableParagraph"/>
              <w:ind w:left="20" w:right="15"/>
              <w:rPr>
                <w:sz w:val="15"/>
              </w:rPr>
            </w:pPr>
            <w:r>
              <w:rPr>
                <w:sz w:val="15"/>
              </w:rPr>
              <w:t>1984/24</w:t>
            </w:r>
          </w:p>
          <w:p w14:paraId="089543C6" w14:textId="77777777" w:rsidR="00D36B9E" w:rsidRDefault="008360D3">
            <w:pPr>
              <w:pStyle w:val="TableParagraph"/>
              <w:spacing w:before="13"/>
              <w:ind w:left="19" w:right="1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A7A5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15,60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3EEF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101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53AF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z-</w:t>
            </w:r>
            <w:proofErr w:type="spellStart"/>
            <w:r>
              <w:rPr>
                <w:sz w:val="15"/>
              </w:rPr>
              <w:t>uzd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55EA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352101FA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79F9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2A15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65A9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Okap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kondensacyjny</w:t>
            </w:r>
            <w:proofErr w:type="spellEnd"/>
            <w:r>
              <w:rPr>
                <w:sz w:val="15"/>
              </w:rPr>
              <w:t xml:space="preserve"> + </w:t>
            </w:r>
            <w:proofErr w:type="spellStart"/>
            <w:r>
              <w:rPr>
                <w:sz w:val="15"/>
              </w:rPr>
              <w:t>blenda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maskująca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przestrzeń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między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okapem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ścianą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CBC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554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94E1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60E4" w14:textId="77777777" w:rsidR="00D36B9E" w:rsidRDefault="008360D3">
            <w:pPr>
              <w:pStyle w:val="TableParagraph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  <w:p w14:paraId="0A4DECEA" w14:textId="77777777" w:rsidR="00D36B9E" w:rsidRDefault="008360D3">
            <w:pPr>
              <w:pStyle w:val="TableParagraph"/>
              <w:spacing w:before="13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(+400)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7791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D61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C13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55E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FB0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DDEF" w14:textId="77777777" w:rsidR="00D36B9E" w:rsidRDefault="00D36B9E"/>
        </w:tc>
      </w:tr>
      <w:tr w:rsidR="00D36B9E" w14:paraId="7AF4861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99E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203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786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Regał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ociekowy</w:t>
            </w:r>
            <w:proofErr w:type="spellEnd"/>
            <w:r>
              <w:rPr>
                <w:sz w:val="15"/>
              </w:rPr>
              <w:t xml:space="preserve">, 4 </w:t>
            </w:r>
            <w:proofErr w:type="spellStart"/>
            <w:r>
              <w:rPr>
                <w:sz w:val="15"/>
              </w:rPr>
              <w:t>półki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perforowane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stałe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F25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FB4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D73D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04D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A97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E94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720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697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C2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8FB3" w14:textId="77777777" w:rsidR="00D36B9E" w:rsidRDefault="00D36B9E"/>
        </w:tc>
      </w:tr>
      <w:tr w:rsidR="00D36B9E" w14:paraId="0447444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1C905D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7F0ADF0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74DC4EE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Przedszkole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D8891C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4DB61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F507E8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E12F4E2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84954E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4ACA6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042C86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D0DDC3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7C740C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20C7DEA" w14:textId="77777777" w:rsidR="00D36B9E" w:rsidRDefault="00D36B9E"/>
        </w:tc>
      </w:tr>
      <w:tr w:rsidR="00D36B9E" w14:paraId="5C27530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9867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8E00" w14:textId="77777777" w:rsidR="00D36B9E" w:rsidRDefault="008360D3">
            <w:pPr>
              <w:pStyle w:val="TableParagraph"/>
              <w:ind w:left="171" w:right="16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3CA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Wózek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transportowy</w:t>
            </w:r>
            <w:proofErr w:type="spellEnd"/>
            <w:r>
              <w:rPr>
                <w:sz w:val="15"/>
              </w:rPr>
              <w:t xml:space="preserve"> 2-półkowy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151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945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6850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854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C1D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64A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A8D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21F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BCB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D830" w14:textId="77777777" w:rsidR="00D36B9E" w:rsidRDefault="00D36B9E"/>
        </w:tc>
      </w:tr>
      <w:tr w:rsidR="00D36B9E" w14:paraId="489CA908" w14:textId="77777777">
        <w:trPr>
          <w:trHeight w:hRule="exact" w:val="557"/>
        </w:trPr>
        <w:tc>
          <w:tcPr>
            <w:tcW w:w="1297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6BA8DFC0" w14:textId="77777777" w:rsidR="00D36B9E" w:rsidRDefault="00D36B9E"/>
        </w:tc>
      </w:tr>
    </w:tbl>
    <w:p w14:paraId="3D0D817B" w14:textId="77777777" w:rsidR="008360D3" w:rsidRDefault="008360D3"/>
    <w:sectPr w:rsidR="008360D3">
      <w:pgSz w:w="16840" w:h="11910" w:orient="landscape"/>
      <w:pgMar w:top="920" w:right="980" w:bottom="880" w:left="1840" w:header="0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6941" w14:textId="77777777" w:rsidR="008360D3" w:rsidRDefault="008360D3">
      <w:r>
        <w:separator/>
      </w:r>
    </w:p>
  </w:endnote>
  <w:endnote w:type="continuationSeparator" w:id="0">
    <w:p w14:paraId="79C6B6D0" w14:textId="77777777" w:rsidR="008360D3" w:rsidRDefault="0083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334" w14:textId="77C22EDB" w:rsidR="00D36B9E" w:rsidRDefault="00AF08C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9960" behindDoc="1" locked="0" layoutInCell="1" allowOverlap="1" wp14:anchorId="1E1D9837" wp14:editId="7519BF06">
              <wp:simplePos x="0" y="0"/>
              <wp:positionH relativeFrom="page">
                <wp:posOffset>5081270</wp:posOffset>
              </wp:positionH>
              <wp:positionV relativeFrom="page">
                <wp:posOffset>6947535</wp:posOffset>
              </wp:positionV>
              <wp:extent cx="516255" cy="132715"/>
              <wp:effectExtent l="444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22666" w14:textId="77777777" w:rsidR="00D36B9E" w:rsidRDefault="00D36B9E">
                          <w:pPr>
                            <w:pStyle w:val="Tekstpodstawowy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D9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1pt;margin-top:547.05pt;width:40.65pt;height:10.45pt;z-index:-12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" filled="f" stroked="f">
              <v:textbox inset="0,0,0,0">
                <w:txbxContent>
                  <w:p w14:paraId="78E22666" w14:textId="77777777" w:rsidR="00D36B9E" w:rsidRDefault="00D36B9E">
                    <w:pPr>
                      <w:pStyle w:val="Tekstpodstawowy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9984" behindDoc="1" locked="0" layoutInCell="1" allowOverlap="1" wp14:anchorId="70654A59" wp14:editId="5B1D14D0">
              <wp:simplePos x="0" y="0"/>
              <wp:positionH relativeFrom="page">
                <wp:posOffset>9652635</wp:posOffset>
              </wp:positionH>
              <wp:positionV relativeFrom="page">
                <wp:posOffset>6964045</wp:posOffset>
              </wp:positionV>
              <wp:extent cx="365760" cy="117475"/>
              <wp:effectExtent l="381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9DBD8" w14:textId="77777777" w:rsidR="00D36B9E" w:rsidRDefault="008360D3">
                          <w:pPr>
                            <w:spacing w:before="20"/>
                            <w:ind w:left="20"/>
                            <w:rPr>
                              <w:b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54A59" id="Text Box 1" o:spid="_x0000_s1027" type="#_x0000_t202" style="position:absolute;margin-left:760.05pt;margin-top:548.35pt;width:28.8pt;height:9.25pt;z-index:-1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" filled="f" stroked="f">
              <v:textbox inset="0,0,0,0">
                <w:txbxContent>
                  <w:p w14:paraId="5FD9DBD8" w14:textId="77777777" w:rsidR="00D36B9E" w:rsidRDefault="008360D3">
                    <w:pPr>
                      <w:spacing w:before="20"/>
                      <w:ind w:left="20"/>
                      <w:rPr>
                        <w:b/>
                        <w:sz w:val="12"/>
                      </w:rPr>
                    </w:pPr>
                    <w:proofErr w:type="spellStart"/>
                    <w:r>
                      <w:rPr>
                        <w:b/>
                        <w:sz w:val="12"/>
                      </w:rPr>
                      <w:t>Strona</w:t>
                    </w:r>
                    <w:proofErr w:type="spellEnd"/>
                    <w:r>
                      <w:rPr>
                        <w:b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22E6" w14:textId="77777777" w:rsidR="008360D3" w:rsidRDefault="008360D3">
      <w:r>
        <w:separator/>
      </w:r>
    </w:p>
  </w:footnote>
  <w:footnote w:type="continuationSeparator" w:id="0">
    <w:p w14:paraId="715476E9" w14:textId="77777777" w:rsidR="008360D3" w:rsidRDefault="0083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E31A" w14:textId="43BF0A06" w:rsidR="00C63328" w:rsidRDefault="00C63328">
    <w:pPr>
      <w:pStyle w:val="Nagwek"/>
    </w:pPr>
    <w:r>
      <w:t>PPP.26.1.2020.D</w:t>
    </w:r>
    <w:r>
      <w:tab/>
    </w:r>
    <w:r>
      <w:tab/>
    </w:r>
    <w:r>
      <w:tab/>
    </w:r>
    <w:proofErr w:type="spellStart"/>
    <w:r>
      <w:t>Załącznik</w:t>
    </w:r>
    <w:proofErr w:type="spellEnd"/>
    <w:r>
      <w:t xml:space="preserve"> nr 7 do </w:t>
    </w:r>
    <w:proofErr w:type="spellStart"/>
    <w:r>
      <w:t>ogłoszenia</w:t>
    </w:r>
    <w:proofErr w:type="spellEnd"/>
  </w:p>
  <w:p w14:paraId="59FB40F1" w14:textId="77777777" w:rsidR="0071276C" w:rsidRPr="0071276C" w:rsidRDefault="0071276C" w:rsidP="0071276C">
    <w:pPr>
      <w:pStyle w:val="Nagwek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9E"/>
    <w:rsid w:val="0071276C"/>
    <w:rsid w:val="008360D3"/>
    <w:rsid w:val="00AF08C9"/>
    <w:rsid w:val="00C63328"/>
    <w:rsid w:val="00D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05285"/>
  <w15:docId w15:val="{C775C543-1B65-4A1D-A2D4-FC8127A4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2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12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6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712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76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2020-03-26T09:22:00Z</dcterms:created>
  <dcterms:modified xsi:type="dcterms:W3CDTF">2020-05-20T15:36:00Z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2020-02-19T00:00:00Z</vt:filetime>
  </property>
</Properties>
</file>